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9FA4" w14:textId="53DDF73A" w:rsidR="00E17A61" w:rsidRDefault="00E17A61" w:rsidP="00ED41A4">
      <w:pPr>
        <w:jc w:val="center"/>
        <w:rPr>
          <w:rFonts w:ascii="Tahoma" w:eastAsiaTheme="minorEastAsia" w:hAnsi="Tahoma"/>
          <w:b/>
          <w:color w:val="003399"/>
          <w:sz w:val="56"/>
          <w:szCs w:val="56"/>
          <w:lang w:eastAsia="en-GB"/>
        </w:rPr>
      </w:pPr>
      <w:r w:rsidRPr="00ED41A4">
        <w:rPr>
          <w:rFonts w:ascii="Calibri" w:eastAsia="Calibri" w:hAnsi="Calibri" w:cs="Times New Roman"/>
          <w:noProof/>
          <w:sz w:val="20"/>
          <w:szCs w:val="20"/>
          <w:lang w:val="en-US"/>
        </w:rPr>
        <w:drawing>
          <wp:anchor distT="0" distB="0" distL="114300" distR="114300" simplePos="0" relativeHeight="251658240" behindDoc="0" locked="0" layoutInCell="1" allowOverlap="1" wp14:anchorId="2A59B4CF" wp14:editId="279947AB">
            <wp:simplePos x="0" y="0"/>
            <wp:positionH relativeFrom="column">
              <wp:posOffset>4758690</wp:posOffset>
            </wp:positionH>
            <wp:positionV relativeFrom="paragraph">
              <wp:posOffset>-448945</wp:posOffset>
            </wp:positionV>
            <wp:extent cx="1550606"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CC logo for letters.JPG"/>
                    <pic:cNvPicPr/>
                  </pic:nvPicPr>
                  <pic:blipFill>
                    <a:blip r:embed="rId7">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1550606" cy="942975"/>
                    </a:xfrm>
                    <a:prstGeom prst="rect">
                      <a:avLst/>
                    </a:prstGeom>
                  </pic:spPr>
                </pic:pic>
              </a:graphicData>
            </a:graphic>
            <wp14:sizeRelH relativeFrom="margin">
              <wp14:pctWidth>0</wp14:pctWidth>
            </wp14:sizeRelH>
            <wp14:sizeRelV relativeFrom="margin">
              <wp14:pctHeight>0</wp14:pctHeight>
            </wp14:sizeRelV>
          </wp:anchor>
        </w:drawing>
      </w:r>
    </w:p>
    <w:p w14:paraId="6B4BD4AB" w14:textId="54DD965B" w:rsidR="007501E3" w:rsidRDefault="007501E3" w:rsidP="00ED41A4">
      <w:pPr>
        <w:jc w:val="center"/>
        <w:rPr>
          <w:rFonts w:ascii="Tahoma" w:eastAsiaTheme="minorEastAsia" w:hAnsi="Tahoma"/>
          <w:b/>
          <w:color w:val="003399"/>
          <w:sz w:val="56"/>
          <w:szCs w:val="56"/>
          <w:lang w:eastAsia="en-GB"/>
        </w:rPr>
      </w:pPr>
    </w:p>
    <w:p w14:paraId="46E4DDC1" w14:textId="349534C5" w:rsidR="00F1328D" w:rsidRPr="00654356" w:rsidRDefault="00447ABD" w:rsidP="00654356">
      <w:pPr>
        <w:jc w:val="center"/>
        <w:rPr>
          <w:rFonts w:ascii="Tahoma" w:eastAsiaTheme="minorEastAsia" w:hAnsi="Tahoma"/>
          <w:b/>
          <w:color w:val="003399"/>
          <w:sz w:val="60"/>
          <w:szCs w:val="60"/>
          <w:lang w:eastAsia="en-GB"/>
        </w:rPr>
      </w:pPr>
      <w:r>
        <w:rPr>
          <w:rFonts w:ascii="Tahoma" w:eastAsiaTheme="minorEastAsia" w:hAnsi="Tahoma"/>
          <w:b/>
          <w:color w:val="003399"/>
          <w:sz w:val="56"/>
          <w:szCs w:val="56"/>
          <w:lang w:eastAsia="en-GB"/>
        </w:rPr>
        <w:t xml:space="preserve"> </w:t>
      </w:r>
      <w:r w:rsidR="000976C5">
        <w:rPr>
          <w:rFonts w:ascii="Tahoma" w:eastAsiaTheme="minorEastAsia" w:hAnsi="Tahoma"/>
          <w:b/>
          <w:color w:val="003399"/>
          <w:sz w:val="60"/>
          <w:szCs w:val="60"/>
          <w:lang w:eastAsia="en-GB"/>
        </w:rPr>
        <w:t xml:space="preserve">Data Protection </w:t>
      </w:r>
      <w:r w:rsidR="00654356" w:rsidRPr="00A43AC5">
        <w:rPr>
          <w:rFonts w:ascii="Tahoma" w:eastAsiaTheme="minorEastAsia" w:hAnsi="Tahoma"/>
          <w:b/>
          <w:color w:val="003399"/>
          <w:sz w:val="60"/>
          <w:szCs w:val="60"/>
          <w:lang w:eastAsia="en-GB"/>
        </w:rPr>
        <w:t>Po</w:t>
      </w:r>
      <w:r w:rsidR="000976C5">
        <w:rPr>
          <w:rFonts w:ascii="Tahoma" w:eastAsiaTheme="minorEastAsia" w:hAnsi="Tahoma"/>
          <w:b/>
          <w:color w:val="003399"/>
          <w:sz w:val="60"/>
          <w:szCs w:val="60"/>
          <w:lang w:eastAsia="en-GB"/>
        </w:rPr>
        <w:t>licy</w:t>
      </w:r>
      <w:r w:rsidR="00654356" w:rsidRPr="00A43AC5">
        <w:rPr>
          <w:rFonts w:ascii="Tahoma" w:eastAsiaTheme="minorEastAsia" w:hAnsi="Tahoma"/>
          <w:b/>
          <w:color w:val="003399"/>
          <w:sz w:val="60"/>
          <w:szCs w:val="60"/>
          <w:lang w:eastAsia="en-GB"/>
        </w:rPr>
        <w:t xml:space="preserve"> (Exams)</w:t>
      </w:r>
      <w:r w:rsidR="00654356">
        <w:rPr>
          <w:rFonts w:ascii="Tahoma" w:eastAsiaTheme="minorEastAsia" w:hAnsi="Tahoma"/>
          <w:b/>
          <w:color w:val="003399"/>
          <w:sz w:val="60"/>
          <w:szCs w:val="60"/>
          <w:lang w:eastAsia="en-GB"/>
        </w:rPr>
        <w:br/>
      </w:r>
      <w:r w:rsidR="00F1328D" w:rsidRPr="00B81D06">
        <w:rPr>
          <w:color w:val="FF3300"/>
          <w:sz w:val="60"/>
          <w:szCs w:val="60"/>
        </w:rPr>
        <w:t>2022/2</w:t>
      </w:r>
      <w:r w:rsidR="000A49DC" w:rsidRPr="00B81D06">
        <w:rPr>
          <w:color w:val="FF3300"/>
          <w:sz w:val="60"/>
          <w:szCs w:val="60"/>
        </w:rPr>
        <w:t>4</w:t>
      </w:r>
    </w:p>
    <w:p w14:paraId="64E0F7DB" w14:textId="2FFE8E0A" w:rsidR="00B81D06" w:rsidRDefault="00B81D06" w:rsidP="005E3F2A">
      <w:pPr>
        <w:jc w:val="center"/>
      </w:pPr>
    </w:p>
    <w:p w14:paraId="539BE8CD" w14:textId="77777777" w:rsidR="00E17A61" w:rsidRDefault="00E17A61" w:rsidP="005E3F2A">
      <w:pPr>
        <w:jc w:val="center"/>
      </w:pPr>
    </w:p>
    <w:p w14:paraId="340B1A99" w14:textId="17DBC353" w:rsidR="005E3F2A" w:rsidRDefault="00F1328D" w:rsidP="005E3F2A">
      <w:pPr>
        <w:jc w:val="center"/>
      </w:pPr>
      <w:r>
        <w:t>This policy is reviewed annually to ensure compliance with current regulations</w:t>
      </w:r>
    </w:p>
    <w:tbl>
      <w:tblPr>
        <w:tblStyle w:val="TableGrid"/>
        <w:tblpPr w:leftFromText="180" w:rightFromText="180" w:vertAnchor="text" w:horzAnchor="margin" w:tblpXSpec="center" w:tblpY="179"/>
        <w:tblW w:w="373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887"/>
        <w:gridCol w:w="1844"/>
      </w:tblGrid>
      <w:tr w:rsidR="00447ABD" w:rsidRPr="00BA5EE1" w14:paraId="3AC59476" w14:textId="77777777" w:rsidTr="00AE0A61">
        <w:trPr>
          <w:trHeight w:val="259"/>
        </w:trPr>
        <w:tc>
          <w:tcPr>
            <w:tcW w:w="3731"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14A93792" w14:textId="77777777" w:rsidR="00447ABD" w:rsidRPr="00AD314A" w:rsidRDefault="00447ABD" w:rsidP="00B81D06">
            <w:pPr>
              <w:spacing w:line="276" w:lineRule="auto"/>
              <w:rPr>
                <w:rFonts w:cs="Tahoma"/>
                <w:sz w:val="20"/>
                <w:szCs w:val="20"/>
              </w:rPr>
            </w:pPr>
            <w:r w:rsidRPr="00AD314A">
              <w:rPr>
                <w:rFonts w:cs="Tahoma"/>
                <w:sz w:val="20"/>
                <w:szCs w:val="20"/>
              </w:rPr>
              <w:t>Approved/reviewed by</w:t>
            </w:r>
          </w:p>
        </w:tc>
      </w:tr>
      <w:tr w:rsidR="00447ABD" w:rsidRPr="003277E3" w14:paraId="6B89FC4C" w14:textId="77777777" w:rsidTr="00B81D06">
        <w:trPr>
          <w:trHeight w:val="283"/>
        </w:trPr>
        <w:tc>
          <w:tcPr>
            <w:tcW w:w="3731" w:type="dxa"/>
            <w:gridSpan w:val="2"/>
            <w:tcBorders>
              <w:top w:val="single" w:sz="8" w:space="0" w:color="auto"/>
              <w:left w:val="single" w:sz="8" w:space="0" w:color="auto"/>
              <w:bottom w:val="single" w:sz="8" w:space="0" w:color="auto"/>
              <w:right w:val="single" w:sz="8" w:space="0" w:color="auto"/>
            </w:tcBorders>
            <w:vAlign w:val="center"/>
          </w:tcPr>
          <w:p w14:paraId="48DD4417" w14:textId="77777777" w:rsidR="00447ABD" w:rsidRPr="00AD314A" w:rsidRDefault="00447ABD" w:rsidP="00B81D06">
            <w:pPr>
              <w:spacing w:line="276" w:lineRule="auto"/>
              <w:jc w:val="both"/>
              <w:rPr>
                <w:rFonts w:cs="Tahoma"/>
              </w:rPr>
            </w:pPr>
            <w:r>
              <w:rPr>
                <w:rFonts w:cs="Tahoma"/>
              </w:rPr>
              <w:t>Dr Kevin Bawn</w:t>
            </w:r>
          </w:p>
        </w:tc>
      </w:tr>
      <w:tr w:rsidR="00447ABD" w:rsidRPr="003277E3" w14:paraId="15C1C1C7" w14:textId="77777777" w:rsidTr="00AE0A61">
        <w:trPr>
          <w:trHeight w:val="294"/>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27A0D690" w14:textId="77777777" w:rsidR="00447ABD" w:rsidRPr="00AD314A" w:rsidRDefault="00447ABD" w:rsidP="00B81D06">
            <w:pPr>
              <w:spacing w:line="276" w:lineRule="auto"/>
              <w:rPr>
                <w:rFonts w:cs="Tahoma"/>
                <w:sz w:val="20"/>
                <w:szCs w:val="20"/>
              </w:rPr>
            </w:pPr>
            <w:r>
              <w:rPr>
                <w:rFonts w:cs="Tahoma"/>
                <w:sz w:val="20"/>
                <w:szCs w:val="20"/>
              </w:rPr>
              <w:t>Period of policy</w:t>
            </w:r>
          </w:p>
        </w:tc>
        <w:tc>
          <w:tcPr>
            <w:tcW w:w="1844" w:type="dxa"/>
            <w:tcBorders>
              <w:top w:val="single" w:sz="8" w:space="0" w:color="auto"/>
              <w:left w:val="single" w:sz="8" w:space="0" w:color="auto"/>
              <w:bottom w:val="single" w:sz="8" w:space="0" w:color="auto"/>
              <w:right w:val="single" w:sz="8" w:space="0" w:color="auto"/>
            </w:tcBorders>
            <w:vAlign w:val="center"/>
          </w:tcPr>
          <w:p w14:paraId="60541BF7" w14:textId="77777777" w:rsidR="00447ABD" w:rsidRPr="00AD314A" w:rsidRDefault="00447ABD" w:rsidP="00B81D06">
            <w:pPr>
              <w:spacing w:line="276" w:lineRule="auto"/>
              <w:jc w:val="center"/>
              <w:rPr>
                <w:rFonts w:cs="Tahoma"/>
              </w:rPr>
            </w:pPr>
            <w:r>
              <w:rPr>
                <w:rFonts w:cs="Tahoma"/>
              </w:rPr>
              <w:t>2022-2024</w:t>
            </w:r>
          </w:p>
        </w:tc>
      </w:tr>
      <w:tr w:rsidR="00447ABD" w:rsidRPr="003277E3" w14:paraId="4B7A53D6" w14:textId="77777777" w:rsidTr="00AE0A61">
        <w:trPr>
          <w:trHeight w:val="271"/>
        </w:trPr>
        <w:tc>
          <w:tcPr>
            <w:tcW w:w="1887"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4533AA1D" w14:textId="77777777" w:rsidR="00447ABD" w:rsidRPr="00AD314A" w:rsidRDefault="00447ABD" w:rsidP="00B81D06">
            <w:pPr>
              <w:spacing w:line="276" w:lineRule="auto"/>
              <w:rPr>
                <w:rFonts w:cs="Tahoma"/>
                <w:sz w:val="20"/>
                <w:szCs w:val="20"/>
              </w:rPr>
            </w:pPr>
            <w:r w:rsidRPr="00AD314A">
              <w:rPr>
                <w:rFonts w:cs="Tahoma"/>
                <w:sz w:val="20"/>
                <w:szCs w:val="20"/>
              </w:rPr>
              <w:t>Date of next review</w:t>
            </w:r>
          </w:p>
        </w:tc>
        <w:tc>
          <w:tcPr>
            <w:tcW w:w="1844" w:type="dxa"/>
            <w:tcBorders>
              <w:top w:val="single" w:sz="8" w:space="0" w:color="auto"/>
              <w:left w:val="single" w:sz="8" w:space="0" w:color="auto"/>
              <w:bottom w:val="single" w:sz="8" w:space="0" w:color="auto"/>
              <w:right w:val="single" w:sz="8" w:space="0" w:color="auto"/>
            </w:tcBorders>
            <w:vAlign w:val="center"/>
          </w:tcPr>
          <w:p w14:paraId="6A11E490" w14:textId="77777777" w:rsidR="00447ABD" w:rsidRPr="00AD314A" w:rsidRDefault="00447ABD" w:rsidP="00B81D06">
            <w:pPr>
              <w:spacing w:line="276" w:lineRule="auto"/>
              <w:jc w:val="center"/>
              <w:rPr>
                <w:rFonts w:cs="Tahoma"/>
              </w:rPr>
            </w:pPr>
            <w:r>
              <w:rPr>
                <w:rFonts w:cs="Tahoma"/>
              </w:rPr>
              <w:t>Jan 2024</w:t>
            </w:r>
          </w:p>
        </w:tc>
      </w:tr>
    </w:tbl>
    <w:p w14:paraId="08F58F96" w14:textId="77777777" w:rsidR="00F1328D" w:rsidRDefault="00F1328D" w:rsidP="005E3F2A">
      <w:pPr>
        <w:jc w:val="center"/>
      </w:pPr>
    </w:p>
    <w:p w14:paraId="177C1FC6" w14:textId="1931CE3F" w:rsidR="00F1328D" w:rsidRDefault="00F1328D" w:rsidP="005E3F2A">
      <w:pPr>
        <w:jc w:val="center"/>
        <w:rPr>
          <w:b/>
          <w:sz w:val="28"/>
          <w:szCs w:val="28"/>
          <w:highlight w:val="yellow"/>
          <w:u w:val="single"/>
        </w:rPr>
      </w:pPr>
    </w:p>
    <w:p w14:paraId="26C217F6" w14:textId="77777777" w:rsidR="00F1328D" w:rsidRDefault="00F1328D" w:rsidP="005E3F2A">
      <w:pPr>
        <w:jc w:val="center"/>
        <w:rPr>
          <w:b/>
          <w:sz w:val="28"/>
          <w:szCs w:val="28"/>
          <w:highlight w:val="yellow"/>
          <w:u w:val="single"/>
        </w:rPr>
      </w:pPr>
    </w:p>
    <w:p w14:paraId="09138C42" w14:textId="4D94E895" w:rsidR="00B81D06" w:rsidRDefault="00B81D06" w:rsidP="009955F0">
      <w:pPr>
        <w:jc w:val="center"/>
        <w:rPr>
          <w:rFonts w:ascii="Tahoma" w:eastAsiaTheme="minorEastAsia" w:hAnsi="Tahoma"/>
          <w:b/>
          <w:color w:val="003399"/>
          <w:sz w:val="24"/>
          <w:szCs w:val="24"/>
          <w:lang w:eastAsia="en-GB"/>
        </w:rPr>
      </w:pPr>
    </w:p>
    <w:p w14:paraId="64AB833A" w14:textId="22D645E1" w:rsidR="00E17A61" w:rsidRDefault="00E17A61" w:rsidP="009955F0">
      <w:pPr>
        <w:jc w:val="center"/>
        <w:rPr>
          <w:rFonts w:ascii="Tahoma" w:eastAsiaTheme="minorEastAsia" w:hAnsi="Tahoma"/>
          <w:b/>
          <w:color w:val="003399"/>
          <w:sz w:val="24"/>
          <w:szCs w:val="24"/>
          <w:lang w:eastAsia="en-GB"/>
        </w:rPr>
      </w:pPr>
    </w:p>
    <w:p w14:paraId="11437B3E" w14:textId="77777777" w:rsidR="00E17A61" w:rsidRDefault="00E17A61" w:rsidP="009955F0">
      <w:pPr>
        <w:jc w:val="center"/>
        <w:rPr>
          <w:rFonts w:ascii="Tahoma" w:eastAsiaTheme="minorEastAsia" w:hAnsi="Tahoma"/>
          <w:b/>
          <w:color w:val="003399"/>
          <w:sz w:val="24"/>
          <w:szCs w:val="24"/>
          <w:lang w:eastAsia="en-GB"/>
        </w:rPr>
      </w:pPr>
    </w:p>
    <w:tbl>
      <w:tblPr>
        <w:tblStyle w:val="TableGrid"/>
        <w:tblpPr w:leftFromText="180" w:rightFromText="180" w:vertAnchor="text" w:horzAnchor="margin" w:tblpY="61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7"/>
        <w:gridCol w:w="4768"/>
      </w:tblGrid>
      <w:tr w:rsidR="00B81D06" w:rsidRPr="006F7BD4" w14:paraId="05C7CD95" w14:textId="77777777" w:rsidTr="00AE0A61">
        <w:trPr>
          <w:trHeight w:val="220"/>
        </w:trPr>
        <w:tc>
          <w:tcPr>
            <w:tcW w:w="3987" w:type="dxa"/>
            <w:shd w:val="clear" w:color="auto" w:fill="BDD6EE" w:themeFill="accent1" w:themeFillTint="66"/>
          </w:tcPr>
          <w:p w14:paraId="5BCB0BB2" w14:textId="66AAD8A2" w:rsidR="00B81D06" w:rsidRPr="006D36DE" w:rsidRDefault="00B81D06" w:rsidP="00B81D06">
            <w:pPr>
              <w:rPr>
                <w:rFonts w:cs="Tahoma"/>
                <w:bCs/>
              </w:rPr>
            </w:pPr>
            <w:bookmarkStart w:id="0" w:name="_Hlk20227038"/>
            <w:bookmarkStart w:id="1" w:name="_Hlk20226988"/>
            <w:r w:rsidRPr="006D36DE">
              <w:rPr>
                <w:rFonts w:cs="Tahoma"/>
                <w:bCs/>
              </w:rPr>
              <w:t>Role</w:t>
            </w:r>
          </w:p>
        </w:tc>
        <w:tc>
          <w:tcPr>
            <w:tcW w:w="4768" w:type="dxa"/>
            <w:shd w:val="clear" w:color="auto" w:fill="BDD6EE" w:themeFill="accent1" w:themeFillTint="66"/>
          </w:tcPr>
          <w:p w14:paraId="178C8B46" w14:textId="77777777" w:rsidR="00B81D06" w:rsidRPr="006F7BD4" w:rsidRDefault="00B81D06" w:rsidP="00B81D06">
            <w:pPr>
              <w:jc w:val="both"/>
              <w:rPr>
                <w:rFonts w:cs="Tahoma"/>
                <w:bCs/>
                <w:sz w:val="20"/>
                <w:szCs w:val="20"/>
              </w:rPr>
            </w:pPr>
            <w:r w:rsidRPr="006D36DE">
              <w:rPr>
                <w:rFonts w:cs="Tahoma"/>
                <w:bCs/>
              </w:rPr>
              <w:t>Name(s)</w:t>
            </w:r>
          </w:p>
        </w:tc>
      </w:tr>
      <w:tr w:rsidR="00A43AC5" w:rsidRPr="006F7BD4" w14:paraId="6AC4FB6D" w14:textId="77777777" w:rsidTr="00B81D06">
        <w:trPr>
          <w:trHeight w:val="243"/>
        </w:trPr>
        <w:tc>
          <w:tcPr>
            <w:tcW w:w="3987" w:type="dxa"/>
          </w:tcPr>
          <w:p w14:paraId="5D2675BD" w14:textId="3BC0A85E" w:rsidR="00A43AC5" w:rsidRPr="006D36DE" w:rsidRDefault="00A43AC5" w:rsidP="00A43AC5">
            <w:pPr>
              <w:rPr>
                <w:rFonts w:cs="Tahoma"/>
              </w:rPr>
            </w:pPr>
            <w:r w:rsidRPr="006D36DE">
              <w:rPr>
                <w:rFonts w:cs="Tahoma"/>
              </w:rPr>
              <w:t>Head of Centre</w:t>
            </w:r>
          </w:p>
        </w:tc>
        <w:tc>
          <w:tcPr>
            <w:tcW w:w="4768" w:type="dxa"/>
          </w:tcPr>
          <w:p w14:paraId="277FBEBC" w14:textId="6F885030" w:rsidR="00A43AC5" w:rsidRPr="005E7189" w:rsidRDefault="00A43AC5" w:rsidP="00A43AC5">
            <w:pPr>
              <w:jc w:val="both"/>
              <w:rPr>
                <w:rFonts w:cs="Tahoma"/>
                <w:bCs/>
              </w:rPr>
            </w:pPr>
            <w:r w:rsidRPr="005E7189">
              <w:rPr>
                <w:rFonts w:cs="Tahoma"/>
                <w:bCs/>
              </w:rPr>
              <w:t xml:space="preserve">Dr Kevin Bawn - </w:t>
            </w:r>
            <w:r w:rsidRPr="005E7189">
              <w:rPr>
                <w:rFonts w:ascii="Calibri Light" w:hAnsi="Calibri Light" w:cs="Calibri Light"/>
                <w:bCs/>
                <w:color w:val="000000"/>
                <w:shd w:val="clear" w:color="auto" w:fill="FFFFFF"/>
              </w:rPr>
              <w:t>Principal</w:t>
            </w:r>
          </w:p>
        </w:tc>
      </w:tr>
      <w:tr w:rsidR="00F54561" w:rsidRPr="006F7BD4" w14:paraId="22E3D2F1" w14:textId="77777777" w:rsidTr="00B81D06">
        <w:trPr>
          <w:trHeight w:val="243"/>
        </w:trPr>
        <w:tc>
          <w:tcPr>
            <w:tcW w:w="3987" w:type="dxa"/>
          </w:tcPr>
          <w:p w14:paraId="21EE693B" w14:textId="5CCEF82B" w:rsidR="00F54561" w:rsidRPr="006D36DE" w:rsidRDefault="00F54561" w:rsidP="00F54561">
            <w:pPr>
              <w:rPr>
                <w:rFonts w:cs="Tahoma"/>
              </w:rPr>
            </w:pPr>
            <w:r w:rsidRPr="006D36DE">
              <w:rPr>
                <w:rFonts w:cs="Tahoma"/>
              </w:rPr>
              <w:t>Data Manager</w:t>
            </w:r>
          </w:p>
        </w:tc>
        <w:tc>
          <w:tcPr>
            <w:tcW w:w="4768" w:type="dxa"/>
          </w:tcPr>
          <w:p w14:paraId="5247ADD0" w14:textId="01E41728" w:rsidR="00F54561" w:rsidRPr="005E7189" w:rsidRDefault="00F54561" w:rsidP="00F54561">
            <w:pPr>
              <w:jc w:val="both"/>
              <w:rPr>
                <w:rFonts w:cs="Tahoma"/>
                <w:bCs/>
              </w:rPr>
            </w:pPr>
            <w:r>
              <w:rPr>
                <w:rFonts w:cs="Tahoma"/>
                <w:bCs/>
              </w:rPr>
              <w:t xml:space="preserve">Allen Bailey - </w:t>
            </w:r>
            <w:r w:rsidRPr="00F54561">
              <w:rPr>
                <w:rFonts w:asciiTheme="majorHAnsi" w:hAnsiTheme="majorHAnsi" w:cstheme="majorHAnsi"/>
                <w:bCs/>
              </w:rPr>
              <w:t>Assistant Principal</w:t>
            </w:r>
          </w:p>
        </w:tc>
      </w:tr>
      <w:tr w:rsidR="00F54561" w:rsidRPr="006F7BD4" w14:paraId="628BCA30" w14:textId="77777777" w:rsidTr="00B81D06">
        <w:trPr>
          <w:trHeight w:val="243"/>
        </w:trPr>
        <w:tc>
          <w:tcPr>
            <w:tcW w:w="3987" w:type="dxa"/>
          </w:tcPr>
          <w:p w14:paraId="4E24E1A0" w14:textId="4DD08669" w:rsidR="00F54561" w:rsidRPr="006D36DE" w:rsidRDefault="00F54561" w:rsidP="00F54561">
            <w:pPr>
              <w:rPr>
                <w:rFonts w:cs="Tahoma"/>
              </w:rPr>
            </w:pPr>
            <w:r w:rsidRPr="006D36DE">
              <w:rPr>
                <w:rFonts w:cs="Tahoma"/>
              </w:rPr>
              <w:t>IT Manager</w:t>
            </w:r>
          </w:p>
        </w:tc>
        <w:tc>
          <w:tcPr>
            <w:tcW w:w="4768" w:type="dxa"/>
          </w:tcPr>
          <w:p w14:paraId="77F08E30" w14:textId="53C1493A" w:rsidR="00F54561" w:rsidRDefault="00F54561" w:rsidP="00F54561">
            <w:pPr>
              <w:jc w:val="both"/>
              <w:rPr>
                <w:rFonts w:cs="Tahoma"/>
                <w:bCs/>
              </w:rPr>
            </w:pPr>
            <w:r>
              <w:rPr>
                <w:rFonts w:cs="Tahoma"/>
                <w:bCs/>
              </w:rPr>
              <w:t>Graeme Lee</w:t>
            </w:r>
          </w:p>
        </w:tc>
      </w:tr>
      <w:tr w:rsidR="006D36DE" w:rsidRPr="006F7BD4" w14:paraId="6F96A8A7" w14:textId="77777777" w:rsidTr="00B81D06">
        <w:trPr>
          <w:trHeight w:val="243"/>
        </w:trPr>
        <w:tc>
          <w:tcPr>
            <w:tcW w:w="3987" w:type="dxa"/>
          </w:tcPr>
          <w:p w14:paraId="0C014D7C" w14:textId="5391BBFB" w:rsidR="006D36DE" w:rsidRPr="006D36DE" w:rsidRDefault="006D36DE" w:rsidP="00F54561">
            <w:pPr>
              <w:rPr>
                <w:rFonts w:cs="Tahoma"/>
              </w:rPr>
            </w:pPr>
            <w:r w:rsidRPr="006D36DE">
              <w:rPr>
                <w:rFonts w:cs="Tahoma"/>
              </w:rPr>
              <w:t>Data Protection Officer</w:t>
            </w:r>
          </w:p>
        </w:tc>
        <w:tc>
          <w:tcPr>
            <w:tcW w:w="4768" w:type="dxa"/>
          </w:tcPr>
          <w:p w14:paraId="29063E74" w14:textId="1ED86207" w:rsidR="006D36DE" w:rsidRDefault="006D36DE" w:rsidP="00F54561">
            <w:pPr>
              <w:jc w:val="both"/>
              <w:rPr>
                <w:rFonts w:cs="Tahoma"/>
                <w:bCs/>
              </w:rPr>
            </w:pPr>
            <w:r>
              <w:rPr>
                <w:rFonts w:cs="Tahoma"/>
                <w:bCs/>
              </w:rPr>
              <w:t xml:space="preserve">Ann Hopkins - </w:t>
            </w:r>
            <w:r w:rsidRPr="006D36DE">
              <w:rPr>
                <w:rFonts w:ascii="Calibri Light" w:hAnsi="Calibri Light" w:cs="Calibri Light"/>
                <w:bCs/>
                <w:color w:val="000000"/>
                <w:shd w:val="clear" w:color="auto" w:fill="FFFFFF"/>
              </w:rPr>
              <w:t>College Manager</w:t>
            </w:r>
          </w:p>
        </w:tc>
      </w:tr>
      <w:tr w:rsidR="00F54561" w:rsidRPr="006F7BD4" w14:paraId="4367F058" w14:textId="77777777" w:rsidTr="00B81D06">
        <w:trPr>
          <w:trHeight w:val="243"/>
        </w:trPr>
        <w:tc>
          <w:tcPr>
            <w:tcW w:w="3987" w:type="dxa"/>
          </w:tcPr>
          <w:p w14:paraId="51D2EA80" w14:textId="306B1FDE" w:rsidR="00F54561" w:rsidRPr="006D36DE" w:rsidRDefault="00F54561" w:rsidP="00F54561">
            <w:pPr>
              <w:rPr>
                <w:rFonts w:cs="Tahoma"/>
              </w:rPr>
            </w:pPr>
            <w:r w:rsidRPr="006D36DE">
              <w:rPr>
                <w:rFonts w:cs="Tahoma"/>
              </w:rPr>
              <w:t>Senior Leader(s)</w:t>
            </w:r>
          </w:p>
        </w:tc>
        <w:tc>
          <w:tcPr>
            <w:tcW w:w="4768" w:type="dxa"/>
          </w:tcPr>
          <w:p w14:paraId="237B11D5" w14:textId="18B256ED" w:rsidR="00F54561" w:rsidRDefault="00F54561" w:rsidP="00F54561">
            <w:pPr>
              <w:jc w:val="both"/>
              <w:rPr>
                <w:rFonts w:cs="Tahoma"/>
                <w:bCs/>
              </w:rPr>
            </w:pPr>
            <w:r>
              <w:rPr>
                <w:rFonts w:cs="Tahoma"/>
                <w:bCs/>
              </w:rPr>
              <w:t xml:space="preserve">Paul Sutton - </w:t>
            </w:r>
            <w:r w:rsidRPr="001148CB">
              <w:rPr>
                <w:rFonts w:ascii="Calibri Light" w:hAnsi="Calibri Light" w:cs="Calibri Light"/>
                <w:bCs/>
                <w:color w:val="000000"/>
                <w:shd w:val="clear" w:color="auto" w:fill="FFFFFF"/>
              </w:rPr>
              <w:t>Deputy Principal (Pastoral)</w:t>
            </w:r>
          </w:p>
        </w:tc>
      </w:tr>
      <w:tr w:rsidR="00F54561" w:rsidRPr="006F7BD4" w14:paraId="390DF206" w14:textId="77777777" w:rsidTr="00B81D06">
        <w:trPr>
          <w:trHeight w:val="243"/>
        </w:trPr>
        <w:tc>
          <w:tcPr>
            <w:tcW w:w="3987" w:type="dxa"/>
          </w:tcPr>
          <w:p w14:paraId="11755297" w14:textId="5C570E6F" w:rsidR="00F54561" w:rsidRPr="006D36DE" w:rsidRDefault="00F54561" w:rsidP="00F54561">
            <w:pPr>
              <w:rPr>
                <w:rFonts w:cs="Tahoma"/>
              </w:rPr>
            </w:pPr>
            <w:r w:rsidRPr="006D36DE">
              <w:rPr>
                <w:rFonts w:cs="Tahoma"/>
              </w:rPr>
              <w:t>Senior Leader(s)</w:t>
            </w:r>
          </w:p>
        </w:tc>
        <w:tc>
          <w:tcPr>
            <w:tcW w:w="4768" w:type="dxa"/>
          </w:tcPr>
          <w:p w14:paraId="5CEE3256" w14:textId="0EB891B9" w:rsidR="00F54561" w:rsidRDefault="00F54561" w:rsidP="00F54561">
            <w:pPr>
              <w:jc w:val="both"/>
              <w:rPr>
                <w:rFonts w:cs="Tahoma"/>
                <w:bCs/>
              </w:rPr>
            </w:pPr>
            <w:r>
              <w:rPr>
                <w:rFonts w:cs="Tahoma"/>
                <w:bCs/>
              </w:rPr>
              <w:t xml:space="preserve">Sara Jacobs - </w:t>
            </w:r>
            <w:r w:rsidRPr="001148CB">
              <w:rPr>
                <w:rFonts w:ascii="Calibri Light" w:hAnsi="Calibri Light" w:cs="Calibri Light"/>
                <w:bCs/>
                <w:color w:val="000000"/>
                <w:shd w:val="clear" w:color="auto" w:fill="FFFFFF"/>
              </w:rPr>
              <w:t>Deputy Principal (Curriculum)</w:t>
            </w:r>
          </w:p>
        </w:tc>
      </w:tr>
      <w:tr w:rsidR="00F54561" w:rsidRPr="006F7BD4" w14:paraId="20A3B4AF" w14:textId="77777777" w:rsidTr="00B81D06">
        <w:trPr>
          <w:trHeight w:val="243"/>
        </w:trPr>
        <w:tc>
          <w:tcPr>
            <w:tcW w:w="3987" w:type="dxa"/>
          </w:tcPr>
          <w:p w14:paraId="22101D5A" w14:textId="1DAD95BA" w:rsidR="00F54561" w:rsidRPr="006D36DE" w:rsidRDefault="00F54561" w:rsidP="00F54561">
            <w:pPr>
              <w:rPr>
                <w:rFonts w:cs="Tahoma"/>
              </w:rPr>
            </w:pPr>
            <w:r w:rsidRPr="006D36DE">
              <w:rPr>
                <w:rFonts w:cs="Tahoma"/>
              </w:rPr>
              <w:t>Exams Officer</w:t>
            </w:r>
          </w:p>
        </w:tc>
        <w:tc>
          <w:tcPr>
            <w:tcW w:w="4768" w:type="dxa"/>
          </w:tcPr>
          <w:p w14:paraId="5F42CC47" w14:textId="2755BADE" w:rsidR="00F54561" w:rsidRDefault="00F54561" w:rsidP="00F54561">
            <w:pPr>
              <w:jc w:val="both"/>
              <w:rPr>
                <w:rFonts w:cs="Tahoma"/>
                <w:bCs/>
              </w:rPr>
            </w:pPr>
            <w:r>
              <w:rPr>
                <w:rFonts w:cs="Tahoma"/>
                <w:bCs/>
              </w:rPr>
              <w:t>Amanda Kilby</w:t>
            </w:r>
          </w:p>
        </w:tc>
      </w:tr>
    </w:tbl>
    <w:bookmarkEnd w:id="0"/>
    <w:bookmarkEnd w:id="1"/>
    <w:p w14:paraId="38EF142B" w14:textId="7A3C5C50" w:rsidR="005E3F2A" w:rsidRDefault="00F1328D" w:rsidP="009955F0">
      <w:pPr>
        <w:jc w:val="center"/>
        <w:rPr>
          <w:rFonts w:ascii="Tahoma" w:eastAsiaTheme="minorEastAsia" w:hAnsi="Tahoma"/>
          <w:b/>
          <w:color w:val="003399"/>
          <w:sz w:val="24"/>
          <w:szCs w:val="24"/>
          <w:lang w:eastAsia="en-GB"/>
        </w:rPr>
      </w:pPr>
      <w:r w:rsidRPr="00161C6F">
        <w:rPr>
          <w:rFonts w:ascii="Tahoma" w:eastAsiaTheme="minorEastAsia" w:hAnsi="Tahoma"/>
          <w:b/>
          <w:color w:val="003399"/>
          <w:sz w:val="24"/>
          <w:szCs w:val="24"/>
          <w:lang w:eastAsia="en-GB"/>
        </w:rPr>
        <w:t>Key</w:t>
      </w:r>
      <w:r w:rsidRPr="00F1328D">
        <w:rPr>
          <w:rFonts w:ascii="Tahoma" w:eastAsiaTheme="minorEastAsia" w:hAnsi="Tahoma"/>
          <w:b/>
          <w:color w:val="003399"/>
          <w:sz w:val="24"/>
          <w:szCs w:val="24"/>
          <w:lang w:eastAsia="en-GB"/>
        </w:rPr>
        <w:t xml:space="preserve"> staff involved in the </w:t>
      </w:r>
      <w:r w:rsidR="007C7065">
        <w:rPr>
          <w:rFonts w:ascii="Tahoma" w:eastAsiaTheme="minorEastAsia" w:hAnsi="Tahoma"/>
          <w:b/>
          <w:color w:val="003399"/>
          <w:sz w:val="24"/>
          <w:szCs w:val="24"/>
          <w:lang w:eastAsia="en-GB"/>
        </w:rPr>
        <w:t>policy</w:t>
      </w:r>
    </w:p>
    <w:p w14:paraId="78AE5F12" w14:textId="77777777" w:rsidR="007C7065" w:rsidRPr="00F1328D" w:rsidRDefault="007C7065" w:rsidP="009955F0">
      <w:pPr>
        <w:jc w:val="center"/>
        <w:rPr>
          <w:rFonts w:ascii="Tahoma" w:eastAsiaTheme="minorEastAsia" w:hAnsi="Tahoma"/>
          <w:b/>
          <w:color w:val="003399"/>
          <w:sz w:val="24"/>
          <w:szCs w:val="24"/>
          <w:lang w:eastAsia="en-GB"/>
        </w:rPr>
      </w:pPr>
    </w:p>
    <w:p w14:paraId="2B2A227E" w14:textId="77777777" w:rsidR="00E17A61" w:rsidRDefault="00E17A61">
      <w:pPr>
        <w:rPr>
          <w:rStyle w:val="Strong"/>
          <w:rFonts w:ascii="Tahoma" w:eastAsia="Times New Roman" w:hAnsi="Tahoma" w:cs="Tahoma"/>
          <w:color w:val="003399"/>
          <w:u w:val="single"/>
          <w:lang w:val="en" w:eastAsia="en-GB"/>
        </w:rPr>
      </w:pPr>
      <w:r>
        <w:rPr>
          <w:rStyle w:val="Strong"/>
          <w:rFonts w:ascii="Tahoma" w:hAnsi="Tahoma" w:cs="Tahoma"/>
          <w:color w:val="003399"/>
          <w:u w:val="single"/>
          <w:lang w:val="en"/>
        </w:rPr>
        <w:br w:type="page"/>
      </w:r>
    </w:p>
    <w:sdt>
      <w:sdtPr>
        <w:rPr>
          <w:rFonts w:ascii="Rockwell" w:eastAsiaTheme="minorEastAsia" w:hAnsi="Rockwell" w:cstheme="minorBidi"/>
          <w:b w:val="0"/>
          <w:bCs w:val="0"/>
          <w:color w:val="auto"/>
          <w:sz w:val="22"/>
          <w:szCs w:val="22"/>
          <w:lang w:val="en-GB" w:eastAsia="en-GB"/>
        </w:rPr>
        <w:id w:val="-1093779735"/>
        <w:docPartObj>
          <w:docPartGallery w:val="Table of Contents"/>
          <w:docPartUnique/>
        </w:docPartObj>
      </w:sdtPr>
      <w:sdtEndPr>
        <w:rPr>
          <w:rFonts w:asciiTheme="minorHAnsi" w:eastAsiaTheme="minorHAnsi" w:hAnsiTheme="minorHAnsi"/>
          <w:noProof/>
          <w:lang w:eastAsia="en-US"/>
        </w:rPr>
      </w:sdtEndPr>
      <w:sdtContent>
        <w:p w14:paraId="0A7A147E" w14:textId="77777777" w:rsidR="00E17A61" w:rsidRPr="002608AB" w:rsidRDefault="00E17A61" w:rsidP="00E17A61">
          <w:pPr>
            <w:pStyle w:val="TOCHeading"/>
            <w:rPr>
              <w:rFonts w:ascii="Tahoma" w:hAnsi="Tahoma"/>
              <w:color w:val="003399"/>
              <w:sz w:val="24"/>
              <w:szCs w:val="24"/>
            </w:rPr>
          </w:pPr>
          <w:r w:rsidRPr="00E17A61">
            <w:rPr>
              <w:rFonts w:ascii="Tahoma" w:hAnsi="Tahoma"/>
              <w:color w:val="003399"/>
              <w:sz w:val="24"/>
              <w:szCs w:val="24"/>
            </w:rPr>
            <w:t>Contents</w:t>
          </w:r>
        </w:p>
        <w:p w14:paraId="0870DBA7" w14:textId="28C94CD2" w:rsidR="00E17A61" w:rsidRPr="004E5BB2" w:rsidRDefault="00E17A61" w:rsidP="00E17A61">
          <w:pPr>
            <w:pStyle w:val="TOC1"/>
            <w:rPr>
              <w:rFonts w:asciiTheme="minorHAnsi" w:eastAsiaTheme="minorEastAsia" w:hAnsiTheme="minorHAnsi" w:cstheme="minorBidi"/>
              <w:b w:val="0"/>
              <w:bCs w:val="0"/>
              <w:sz w:val="24"/>
              <w:szCs w:val="24"/>
            </w:rPr>
          </w:pPr>
          <w:r w:rsidRPr="004E5BB2">
            <w:rPr>
              <w:b w:val="0"/>
              <w:bCs w:val="0"/>
              <w:noProof w:val="0"/>
            </w:rPr>
            <w:fldChar w:fldCharType="begin"/>
          </w:r>
          <w:r w:rsidRPr="004E5BB2">
            <w:rPr>
              <w:b w:val="0"/>
              <w:bCs w:val="0"/>
            </w:rPr>
            <w:instrText xml:space="preserve"> TOC \o "1-3" \h \z \u </w:instrText>
          </w:r>
          <w:r w:rsidRPr="004E5BB2">
            <w:rPr>
              <w:b w:val="0"/>
              <w:bCs w:val="0"/>
              <w:noProof w:val="0"/>
            </w:rPr>
            <w:fldChar w:fldCharType="separate"/>
          </w:r>
          <w:hyperlink w:anchor="_Toc109747259" w:history="1">
            <w:r w:rsidRPr="004E5BB2">
              <w:rPr>
                <w:rStyle w:val="Hyperlink"/>
                <w:b w:val="0"/>
                <w:bCs w:val="0"/>
              </w:rPr>
              <w:t>Key staff involved in the policy</w:t>
            </w:r>
            <w:r w:rsidRPr="004E5BB2">
              <w:rPr>
                <w:b w:val="0"/>
                <w:bCs w:val="0"/>
                <w:webHidden/>
              </w:rPr>
              <w:tab/>
            </w:r>
            <w:r>
              <w:rPr>
                <w:b w:val="0"/>
                <w:bCs w:val="0"/>
                <w:webHidden/>
              </w:rPr>
              <w:t>1</w:t>
            </w:r>
          </w:hyperlink>
        </w:p>
        <w:p w14:paraId="6CA739C8" w14:textId="3EEBD53F" w:rsidR="00E17A61" w:rsidRPr="004E5BB2" w:rsidRDefault="00E17A61" w:rsidP="00E17A61">
          <w:pPr>
            <w:pStyle w:val="TOC1"/>
            <w:rPr>
              <w:rFonts w:asciiTheme="minorHAnsi" w:eastAsiaTheme="minorEastAsia" w:hAnsiTheme="minorHAnsi" w:cstheme="minorBidi"/>
              <w:b w:val="0"/>
              <w:bCs w:val="0"/>
              <w:sz w:val="24"/>
              <w:szCs w:val="24"/>
            </w:rPr>
          </w:pPr>
          <w:hyperlink w:anchor="_Toc109747260" w:history="1">
            <w:r w:rsidRPr="004E5BB2">
              <w:rPr>
                <w:rStyle w:val="Hyperlink"/>
                <w:b w:val="0"/>
                <w:bCs w:val="0"/>
              </w:rPr>
              <w:t>Purpose of the policy</w:t>
            </w:r>
            <w:r w:rsidRPr="004E5BB2">
              <w:rPr>
                <w:b w:val="0"/>
                <w:bCs w:val="0"/>
                <w:webHidden/>
              </w:rPr>
              <w:tab/>
            </w:r>
            <w:r>
              <w:rPr>
                <w:b w:val="0"/>
                <w:bCs w:val="0"/>
                <w:webHidden/>
              </w:rPr>
              <w:t>3</w:t>
            </w:r>
          </w:hyperlink>
        </w:p>
        <w:p w14:paraId="66609C9F" w14:textId="2C4A770B" w:rsidR="00E17A61" w:rsidRPr="004E5BB2" w:rsidRDefault="00E17A61" w:rsidP="00E17A61">
          <w:pPr>
            <w:pStyle w:val="TOC1"/>
            <w:rPr>
              <w:rFonts w:asciiTheme="minorHAnsi" w:eastAsiaTheme="minorEastAsia" w:hAnsiTheme="minorHAnsi" w:cstheme="minorBidi"/>
              <w:b w:val="0"/>
              <w:bCs w:val="0"/>
              <w:sz w:val="24"/>
              <w:szCs w:val="24"/>
            </w:rPr>
          </w:pPr>
          <w:hyperlink w:anchor="_Toc109747261" w:history="1">
            <w:r w:rsidRPr="004E5BB2">
              <w:rPr>
                <w:rStyle w:val="Hyperlink"/>
                <w:b w:val="0"/>
                <w:bCs w:val="0"/>
              </w:rPr>
              <w:t>Section 1 – Exams-related information</w:t>
            </w:r>
            <w:r w:rsidRPr="004E5BB2">
              <w:rPr>
                <w:b w:val="0"/>
                <w:bCs w:val="0"/>
                <w:webHidden/>
              </w:rPr>
              <w:tab/>
            </w:r>
            <w:r>
              <w:rPr>
                <w:b w:val="0"/>
                <w:bCs w:val="0"/>
                <w:webHidden/>
              </w:rPr>
              <w:t>3</w:t>
            </w:r>
          </w:hyperlink>
        </w:p>
        <w:p w14:paraId="2365806A" w14:textId="1B1FA926" w:rsidR="00E17A61" w:rsidRPr="004E5BB2" w:rsidRDefault="00E17A61" w:rsidP="00E17A61">
          <w:pPr>
            <w:pStyle w:val="TOC1"/>
            <w:rPr>
              <w:rFonts w:asciiTheme="minorHAnsi" w:eastAsiaTheme="minorEastAsia" w:hAnsiTheme="minorHAnsi" w:cstheme="minorBidi"/>
              <w:b w:val="0"/>
              <w:bCs w:val="0"/>
              <w:sz w:val="24"/>
              <w:szCs w:val="24"/>
            </w:rPr>
          </w:pPr>
          <w:hyperlink w:anchor="_Toc109747262" w:history="1">
            <w:r w:rsidRPr="004E5BB2">
              <w:rPr>
                <w:rStyle w:val="Hyperlink"/>
                <w:b w:val="0"/>
                <w:bCs w:val="0"/>
              </w:rPr>
              <w:t>Section 2 – Informing candidates of the information held</w:t>
            </w:r>
            <w:r w:rsidRPr="004E5BB2">
              <w:rPr>
                <w:b w:val="0"/>
                <w:bCs w:val="0"/>
                <w:webHidden/>
              </w:rPr>
              <w:tab/>
            </w:r>
            <w:r>
              <w:rPr>
                <w:b w:val="0"/>
                <w:bCs w:val="0"/>
                <w:webHidden/>
              </w:rPr>
              <w:t>4</w:t>
            </w:r>
          </w:hyperlink>
        </w:p>
        <w:p w14:paraId="07FC37A1" w14:textId="6E25C0AC" w:rsidR="00E17A61" w:rsidRPr="004E5BB2" w:rsidRDefault="00E17A61" w:rsidP="00E17A61">
          <w:pPr>
            <w:pStyle w:val="TOC1"/>
            <w:rPr>
              <w:rFonts w:asciiTheme="minorHAnsi" w:eastAsiaTheme="minorEastAsia" w:hAnsiTheme="minorHAnsi" w:cstheme="minorBidi"/>
              <w:b w:val="0"/>
              <w:bCs w:val="0"/>
              <w:sz w:val="24"/>
              <w:szCs w:val="24"/>
            </w:rPr>
          </w:pPr>
          <w:hyperlink w:anchor="_Toc109747263" w:history="1">
            <w:r w:rsidRPr="004E5BB2">
              <w:rPr>
                <w:rStyle w:val="Hyperlink"/>
                <w:b w:val="0"/>
                <w:bCs w:val="0"/>
              </w:rPr>
              <w:t>Section 3 – Hardware and software</w:t>
            </w:r>
            <w:r w:rsidRPr="004E5BB2">
              <w:rPr>
                <w:b w:val="0"/>
                <w:bCs w:val="0"/>
                <w:webHidden/>
              </w:rPr>
              <w:tab/>
            </w:r>
            <w:r>
              <w:rPr>
                <w:b w:val="0"/>
                <w:bCs w:val="0"/>
                <w:webHidden/>
              </w:rPr>
              <w:t>4</w:t>
            </w:r>
          </w:hyperlink>
        </w:p>
        <w:p w14:paraId="71EEDC26" w14:textId="504A8A9F" w:rsidR="00E17A61" w:rsidRPr="004E5BB2" w:rsidRDefault="00E17A61" w:rsidP="00E17A61">
          <w:pPr>
            <w:pStyle w:val="TOC1"/>
            <w:rPr>
              <w:rFonts w:asciiTheme="minorHAnsi" w:eastAsiaTheme="minorEastAsia" w:hAnsiTheme="minorHAnsi" w:cstheme="minorBidi"/>
              <w:b w:val="0"/>
              <w:bCs w:val="0"/>
              <w:sz w:val="24"/>
              <w:szCs w:val="24"/>
            </w:rPr>
          </w:pPr>
          <w:hyperlink w:anchor="_Toc109747264" w:history="1">
            <w:r w:rsidRPr="004E5BB2">
              <w:rPr>
                <w:rStyle w:val="Hyperlink"/>
                <w:b w:val="0"/>
                <w:bCs w:val="0"/>
              </w:rPr>
              <w:t>Section 4 – Dealing with data breaches</w:t>
            </w:r>
            <w:r w:rsidRPr="004E5BB2">
              <w:rPr>
                <w:b w:val="0"/>
                <w:bCs w:val="0"/>
                <w:webHidden/>
              </w:rPr>
              <w:tab/>
            </w:r>
            <w:r>
              <w:rPr>
                <w:b w:val="0"/>
                <w:bCs w:val="0"/>
                <w:webHidden/>
              </w:rPr>
              <w:t>5</w:t>
            </w:r>
          </w:hyperlink>
        </w:p>
        <w:p w14:paraId="738094A3" w14:textId="7098C39B" w:rsidR="00E17A61" w:rsidRPr="004E5BB2" w:rsidRDefault="00E17A61" w:rsidP="00E17A61">
          <w:pPr>
            <w:pStyle w:val="TOC1"/>
            <w:rPr>
              <w:rFonts w:asciiTheme="minorHAnsi" w:eastAsiaTheme="minorEastAsia" w:hAnsiTheme="minorHAnsi" w:cstheme="minorBidi"/>
              <w:b w:val="0"/>
              <w:bCs w:val="0"/>
              <w:sz w:val="24"/>
              <w:szCs w:val="24"/>
            </w:rPr>
          </w:pPr>
          <w:hyperlink w:anchor="_Toc109747265" w:history="1">
            <w:r w:rsidRPr="004E5BB2">
              <w:rPr>
                <w:rStyle w:val="Hyperlink"/>
                <w:b w:val="0"/>
                <w:bCs w:val="0"/>
              </w:rPr>
              <w:t>Section 5 – Candidate information, audit and protection measures</w:t>
            </w:r>
            <w:r w:rsidRPr="004E5BB2">
              <w:rPr>
                <w:b w:val="0"/>
                <w:bCs w:val="0"/>
                <w:webHidden/>
              </w:rPr>
              <w:tab/>
            </w:r>
            <w:r>
              <w:rPr>
                <w:b w:val="0"/>
                <w:bCs w:val="0"/>
                <w:webHidden/>
              </w:rPr>
              <w:t>6</w:t>
            </w:r>
          </w:hyperlink>
        </w:p>
        <w:p w14:paraId="26D334B7" w14:textId="057CF860" w:rsidR="00E17A61" w:rsidRPr="004E5BB2" w:rsidRDefault="00E17A61" w:rsidP="00E17A61">
          <w:pPr>
            <w:pStyle w:val="TOC1"/>
            <w:rPr>
              <w:rFonts w:asciiTheme="minorHAnsi" w:eastAsiaTheme="minorEastAsia" w:hAnsiTheme="minorHAnsi" w:cstheme="minorBidi"/>
              <w:b w:val="0"/>
              <w:bCs w:val="0"/>
              <w:sz w:val="24"/>
              <w:szCs w:val="24"/>
            </w:rPr>
          </w:pPr>
          <w:hyperlink w:anchor="_Toc109747266" w:history="1">
            <w:r w:rsidRPr="004E5BB2">
              <w:rPr>
                <w:rStyle w:val="Hyperlink"/>
                <w:b w:val="0"/>
                <w:bCs w:val="0"/>
              </w:rPr>
              <w:t>Section 6 – Data retention periods</w:t>
            </w:r>
            <w:r w:rsidRPr="004E5BB2">
              <w:rPr>
                <w:b w:val="0"/>
                <w:bCs w:val="0"/>
                <w:webHidden/>
              </w:rPr>
              <w:tab/>
            </w:r>
            <w:r>
              <w:rPr>
                <w:b w:val="0"/>
                <w:bCs w:val="0"/>
                <w:webHidden/>
              </w:rPr>
              <w:t>6</w:t>
            </w:r>
          </w:hyperlink>
        </w:p>
        <w:p w14:paraId="0F9A21EE" w14:textId="15ED0788" w:rsidR="00E17A61" w:rsidRPr="004E5BB2" w:rsidRDefault="00E17A61" w:rsidP="00E17A61">
          <w:pPr>
            <w:pStyle w:val="TOC1"/>
            <w:rPr>
              <w:rFonts w:asciiTheme="minorHAnsi" w:eastAsiaTheme="minorEastAsia" w:hAnsiTheme="minorHAnsi" w:cstheme="minorBidi"/>
              <w:b w:val="0"/>
              <w:bCs w:val="0"/>
              <w:sz w:val="24"/>
              <w:szCs w:val="24"/>
            </w:rPr>
          </w:pPr>
          <w:hyperlink w:anchor="_Toc109747267" w:history="1">
            <w:r w:rsidRPr="004E5BB2">
              <w:rPr>
                <w:rStyle w:val="Hyperlink"/>
                <w:b w:val="0"/>
                <w:bCs w:val="0"/>
              </w:rPr>
              <w:t>Section 7 – Access to information</w:t>
            </w:r>
            <w:r w:rsidRPr="004E5BB2">
              <w:rPr>
                <w:b w:val="0"/>
                <w:bCs w:val="0"/>
                <w:webHidden/>
              </w:rPr>
              <w:tab/>
            </w:r>
            <w:r>
              <w:rPr>
                <w:b w:val="0"/>
                <w:bCs w:val="0"/>
                <w:webHidden/>
              </w:rPr>
              <w:t>6</w:t>
            </w:r>
          </w:hyperlink>
        </w:p>
        <w:p w14:paraId="27146BF2" w14:textId="058E62A5" w:rsidR="00E17A61" w:rsidRPr="004E5BB2" w:rsidRDefault="00E17A61" w:rsidP="00E17A61">
          <w:pPr>
            <w:pStyle w:val="TOC1"/>
            <w:rPr>
              <w:rFonts w:asciiTheme="minorHAnsi" w:eastAsiaTheme="minorEastAsia" w:hAnsiTheme="minorHAnsi" w:cstheme="minorBidi"/>
              <w:b w:val="0"/>
              <w:bCs w:val="0"/>
              <w:sz w:val="24"/>
              <w:szCs w:val="24"/>
            </w:rPr>
          </w:pPr>
          <w:hyperlink w:anchor="_Toc109747268" w:history="1">
            <w:r w:rsidRPr="004E5BB2">
              <w:rPr>
                <w:rStyle w:val="Hyperlink"/>
                <w:b w:val="0"/>
                <w:bCs w:val="0"/>
              </w:rPr>
              <w:t>Section 8 – Table recording candidate exams-related information held</w:t>
            </w:r>
            <w:r w:rsidRPr="004E5BB2">
              <w:rPr>
                <w:b w:val="0"/>
                <w:bCs w:val="0"/>
                <w:webHidden/>
              </w:rPr>
              <w:tab/>
            </w:r>
            <w:r>
              <w:rPr>
                <w:b w:val="0"/>
                <w:bCs w:val="0"/>
                <w:webHidden/>
              </w:rPr>
              <w:t>9</w:t>
            </w:r>
          </w:hyperlink>
        </w:p>
        <w:p w14:paraId="557DFD80" w14:textId="77777777" w:rsidR="00E17A61" w:rsidRDefault="00E17A61" w:rsidP="00E17A61">
          <w:pPr>
            <w:spacing w:after="0" w:line="240" w:lineRule="auto"/>
            <w:rPr>
              <w:noProof/>
            </w:rPr>
          </w:pPr>
          <w:r w:rsidRPr="004E5BB2">
            <w:rPr>
              <w:rFonts w:cs="Tahoma"/>
              <w:noProof/>
            </w:rPr>
            <w:fldChar w:fldCharType="end"/>
          </w:r>
        </w:p>
      </w:sdtContent>
    </w:sdt>
    <w:p w14:paraId="2119A051" w14:textId="77777777" w:rsidR="00E17A61" w:rsidRDefault="00E17A61">
      <w:pPr>
        <w:rPr>
          <w:rStyle w:val="Strong"/>
          <w:rFonts w:ascii="Tahoma" w:eastAsia="Times New Roman" w:hAnsi="Tahoma" w:cs="Tahoma"/>
          <w:color w:val="003399"/>
          <w:u w:val="single"/>
          <w:lang w:val="en" w:eastAsia="en-GB"/>
        </w:rPr>
      </w:pPr>
      <w:r>
        <w:rPr>
          <w:rStyle w:val="Strong"/>
          <w:rFonts w:ascii="Tahoma" w:hAnsi="Tahoma" w:cs="Tahoma"/>
          <w:color w:val="003399"/>
          <w:u w:val="single"/>
          <w:lang w:val="en"/>
        </w:rPr>
        <w:br w:type="page"/>
      </w:r>
    </w:p>
    <w:p w14:paraId="50D3CC86" w14:textId="6F281565" w:rsidR="009955F0" w:rsidRPr="00090418" w:rsidRDefault="00446706" w:rsidP="00903D35">
      <w:pPr>
        <w:pStyle w:val="NormalWeb"/>
        <w:shd w:val="clear" w:color="auto" w:fill="FFFFFF"/>
        <w:spacing w:line="300" w:lineRule="atLeast"/>
        <w:jc w:val="center"/>
        <w:rPr>
          <w:rStyle w:val="Strong"/>
          <w:rFonts w:ascii="Tahoma" w:hAnsi="Tahoma" w:cs="Tahoma"/>
          <w:color w:val="003399"/>
          <w:sz w:val="22"/>
          <w:szCs w:val="22"/>
          <w:u w:val="single"/>
          <w:lang w:val="en"/>
        </w:rPr>
      </w:pPr>
      <w:r w:rsidRPr="00090418">
        <w:rPr>
          <w:rStyle w:val="Strong"/>
          <w:rFonts w:ascii="Tahoma" w:hAnsi="Tahoma" w:cs="Tahoma"/>
          <w:color w:val="003399"/>
          <w:u w:val="single"/>
          <w:lang w:val="en"/>
        </w:rPr>
        <w:lastRenderedPageBreak/>
        <w:t xml:space="preserve">Purpose of the </w:t>
      </w:r>
      <w:r w:rsidR="007D159B">
        <w:rPr>
          <w:rStyle w:val="Strong"/>
          <w:rFonts w:ascii="Tahoma" w:hAnsi="Tahoma" w:cs="Tahoma"/>
          <w:color w:val="003399"/>
          <w:u w:val="single"/>
          <w:lang w:val="en"/>
        </w:rPr>
        <w:t>policy</w:t>
      </w:r>
    </w:p>
    <w:p w14:paraId="152D0A05" w14:textId="7F189CCA" w:rsidR="00F54561" w:rsidRPr="00090418" w:rsidRDefault="00F54561" w:rsidP="00F54561">
      <w:pPr>
        <w:spacing w:after="120"/>
        <w:jc w:val="both"/>
        <w:rPr>
          <w:rFonts w:ascii="Tahoma" w:hAnsi="Tahoma" w:cs="Tahoma"/>
        </w:rPr>
      </w:pPr>
      <w:r w:rsidRPr="00090418">
        <w:rPr>
          <w:rFonts w:ascii="Tahoma" w:hAnsi="Tahoma" w:cs="Tahoma"/>
        </w:rPr>
        <w:t>This policy details how Clyst Vale Community College, in relation to exams management and administration, ensures compliance with the regulations as set out by the Data Protection Act 2018 (DPA 2018) and UK General Data Protection Regulation (GDPR).</w:t>
      </w:r>
    </w:p>
    <w:p w14:paraId="7BE60B8C" w14:textId="56AEA217" w:rsidR="00F54561" w:rsidRPr="00090418" w:rsidRDefault="00F54561" w:rsidP="00F54561">
      <w:pPr>
        <w:spacing w:after="120"/>
        <w:rPr>
          <w:rFonts w:ascii="Tahoma" w:hAnsi="Tahoma" w:cs="Tahoma"/>
        </w:rPr>
      </w:pPr>
      <w:r w:rsidRPr="00090418">
        <w:rPr>
          <w:rFonts w:ascii="Tahoma" w:hAnsi="Tahoma" w:cs="Tahoma"/>
        </w:rPr>
        <w:t>The delivery of examinations and assessments involve centres and awarding bodies processing a significant amount of personal data (</w:t>
      </w:r>
      <w:r w:rsidR="00A8011B" w:rsidRPr="00090418">
        <w:rPr>
          <w:rFonts w:ascii="Tahoma" w:hAnsi="Tahoma" w:cs="Tahoma"/>
        </w:rPr>
        <w:t>i.e.,</w:t>
      </w:r>
      <w:r w:rsidRPr="00090418">
        <w:rPr>
          <w:rFonts w:ascii="Tahoma" w:hAnsi="Tahoma" w:cs="Tahoma"/>
        </w:rPr>
        <w:t xml:space="preserv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w:t>
      </w:r>
    </w:p>
    <w:p w14:paraId="435600BB" w14:textId="74454499" w:rsidR="00F54561" w:rsidRPr="00090418" w:rsidRDefault="00F54561" w:rsidP="00F54561">
      <w:pPr>
        <w:spacing w:after="120"/>
        <w:rPr>
          <w:rFonts w:ascii="Tahoma" w:hAnsi="Tahoma" w:cs="Tahoma"/>
          <w:strike/>
        </w:rPr>
      </w:pPr>
      <w:r w:rsidRPr="00090418">
        <w:rPr>
          <w:rFonts w:ascii="Tahoma" w:hAnsi="Tahoma" w:cs="Tahoma"/>
        </w:rPr>
        <w:t xml:space="preserve">In JCQ’s </w:t>
      </w:r>
      <w:hyperlink r:id="rId8" w:history="1">
        <w:r w:rsidRPr="00090418">
          <w:rPr>
            <w:rStyle w:val="Hyperlink"/>
            <w:rFonts w:ascii="Tahoma" w:hAnsi="Tahoma" w:cs="Tahoma"/>
            <w:color w:val="0070C0"/>
          </w:rPr>
          <w:t>General Regulations for Approved Centres</w:t>
        </w:r>
      </w:hyperlink>
      <w:r w:rsidRPr="00090418">
        <w:rPr>
          <w:rFonts w:ascii="Tahoma" w:hAnsi="Tahoma" w:cs="Tahoma"/>
        </w:rPr>
        <w:t xml:space="preserve"> (section 6.1) reference is made to ‘data protection legislation’. This is intended to refer to UK GDPR, the Data Protection Act 2018 and any statutory codes of practice issued by the Information Commissioner in relation to such legislation. </w:t>
      </w:r>
    </w:p>
    <w:p w14:paraId="5566DDF9" w14:textId="77777777" w:rsidR="00F54561" w:rsidRPr="00090418" w:rsidRDefault="00F54561" w:rsidP="00F54561">
      <w:pPr>
        <w:spacing w:after="120"/>
        <w:rPr>
          <w:rFonts w:ascii="Tahoma" w:hAnsi="Tahoma" w:cs="Tahoma"/>
        </w:rPr>
      </w:pPr>
      <w:r w:rsidRPr="00090418">
        <w:rPr>
          <w:rFonts w:ascii="Tahoma" w:hAnsi="Tahoma" w:cs="Tahoma"/>
        </w:rPr>
        <w:t xml:space="preserve">Students are given the right to find out what information the centre holds about them, how this is protected, how this can be accessed and how data breaches are dealt with. </w:t>
      </w:r>
    </w:p>
    <w:p w14:paraId="665E83B4" w14:textId="77777777" w:rsidR="00F54561" w:rsidRPr="00090418" w:rsidRDefault="00F54561" w:rsidP="00F54561">
      <w:pPr>
        <w:spacing w:after="120"/>
        <w:rPr>
          <w:rFonts w:ascii="Tahoma" w:hAnsi="Tahoma" w:cs="Tahoma"/>
        </w:rPr>
      </w:pPr>
      <w:r w:rsidRPr="00090418">
        <w:rPr>
          <w:rFonts w:ascii="Tahoma" w:hAnsi="Tahoma" w:cs="Tahoma"/>
        </w:rPr>
        <w:t>All exams office staff responsible for collecting and sharing candidates’ data are required to follow strict rules called ‘data protection principles’ ensuring the information is:</w:t>
      </w:r>
    </w:p>
    <w:p w14:paraId="52EF7FF5" w14:textId="77777777"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used fairly and lawfully</w:t>
      </w:r>
    </w:p>
    <w:p w14:paraId="490CC59A" w14:textId="77777777"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used for limited, specifically stated purposes</w:t>
      </w:r>
    </w:p>
    <w:p w14:paraId="0A05787E" w14:textId="228F9CB1"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 xml:space="preserve">used in a way that is adequate, </w:t>
      </w:r>
      <w:r w:rsidR="00A8011B" w:rsidRPr="00090418">
        <w:rPr>
          <w:rFonts w:ascii="Tahoma" w:hAnsi="Tahoma" w:cs="Tahoma"/>
        </w:rPr>
        <w:t>relevant,</w:t>
      </w:r>
      <w:r w:rsidRPr="00090418">
        <w:rPr>
          <w:rFonts w:ascii="Tahoma" w:hAnsi="Tahoma" w:cs="Tahoma"/>
        </w:rPr>
        <w:t xml:space="preserve"> and not excessive</w:t>
      </w:r>
    </w:p>
    <w:p w14:paraId="0EEC418F" w14:textId="77777777"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accurate</w:t>
      </w:r>
    </w:p>
    <w:p w14:paraId="189BBEE1" w14:textId="77777777"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 xml:space="preserve">kept for no longer than is </w:t>
      </w:r>
      <w:proofErr w:type="gramStart"/>
      <w:r w:rsidRPr="00090418">
        <w:rPr>
          <w:rFonts w:ascii="Tahoma" w:hAnsi="Tahoma" w:cs="Tahoma"/>
        </w:rPr>
        <w:t>absolutely necessary</w:t>
      </w:r>
      <w:proofErr w:type="gramEnd"/>
    </w:p>
    <w:p w14:paraId="29F66C7F" w14:textId="77777777"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handled according to people’s data protection rights</w:t>
      </w:r>
    </w:p>
    <w:p w14:paraId="6DAD04CC" w14:textId="77777777" w:rsidR="00F54561" w:rsidRPr="00090418" w:rsidRDefault="00F54561" w:rsidP="00F54561">
      <w:pPr>
        <w:pStyle w:val="ListParagraph"/>
        <w:numPr>
          <w:ilvl w:val="0"/>
          <w:numId w:val="15"/>
        </w:numPr>
        <w:spacing w:after="120" w:line="240" w:lineRule="auto"/>
        <w:rPr>
          <w:rFonts w:ascii="Tahoma" w:hAnsi="Tahoma" w:cs="Tahoma"/>
        </w:rPr>
      </w:pPr>
      <w:r w:rsidRPr="00090418">
        <w:rPr>
          <w:rFonts w:ascii="Tahoma" w:hAnsi="Tahoma" w:cs="Tahoma"/>
        </w:rPr>
        <w:t>kept safe and secure</w:t>
      </w:r>
    </w:p>
    <w:p w14:paraId="219DFCF3" w14:textId="20659439" w:rsidR="00F54561" w:rsidRPr="00090418" w:rsidRDefault="00F54561" w:rsidP="00F54561">
      <w:pPr>
        <w:spacing w:after="120"/>
        <w:rPr>
          <w:rFonts w:ascii="Tahoma" w:hAnsi="Tahoma" w:cs="Tahoma"/>
        </w:rPr>
      </w:pPr>
      <w:r w:rsidRPr="00090418">
        <w:rPr>
          <w:rFonts w:ascii="Tahoma" w:hAnsi="Tahoma" w:cs="Tahoma"/>
        </w:rPr>
        <w:t>To ensure that the centre meets the requirements of the DPA 2018 and UK GDPR, all candidates’ exam information – even that which is not classified as personal or sensitive – is covered under this policy.</w:t>
      </w:r>
    </w:p>
    <w:p w14:paraId="73F4253F" w14:textId="2AD18BC2" w:rsidR="00F54561" w:rsidRPr="00090418" w:rsidRDefault="00F54561" w:rsidP="00F54561">
      <w:pPr>
        <w:spacing w:after="120"/>
        <w:rPr>
          <w:rFonts w:ascii="Tahoma" w:hAnsi="Tahoma" w:cs="Tahoma"/>
        </w:rPr>
      </w:pPr>
    </w:p>
    <w:p w14:paraId="43EB5D3B" w14:textId="7A7AE5A0" w:rsidR="00F54561" w:rsidRPr="00090418" w:rsidRDefault="00F54561" w:rsidP="00F54561">
      <w:pPr>
        <w:spacing w:after="120"/>
        <w:rPr>
          <w:rStyle w:val="Strong"/>
          <w:rFonts w:ascii="Tahoma" w:hAnsi="Tahoma" w:cs="Tahoma"/>
          <w:color w:val="003399"/>
          <w:sz w:val="24"/>
          <w:szCs w:val="24"/>
          <w:lang w:val="en"/>
        </w:rPr>
      </w:pPr>
      <w:r w:rsidRPr="00090418">
        <w:rPr>
          <w:rStyle w:val="Strong"/>
          <w:rFonts w:ascii="Tahoma" w:hAnsi="Tahoma" w:cs="Tahoma"/>
          <w:color w:val="003399"/>
          <w:sz w:val="24"/>
          <w:szCs w:val="24"/>
          <w:lang w:val="en"/>
        </w:rPr>
        <w:t>Section 1</w:t>
      </w:r>
      <w:r w:rsidR="00090418">
        <w:rPr>
          <w:rStyle w:val="Strong"/>
          <w:rFonts w:ascii="Tahoma" w:hAnsi="Tahoma" w:cs="Tahoma"/>
          <w:color w:val="003399"/>
          <w:sz w:val="24"/>
          <w:szCs w:val="24"/>
          <w:lang w:val="en"/>
        </w:rPr>
        <w:t xml:space="preserve"> - </w:t>
      </w:r>
      <w:r w:rsidRPr="00090418">
        <w:rPr>
          <w:rStyle w:val="Strong"/>
          <w:rFonts w:ascii="Tahoma" w:hAnsi="Tahoma" w:cs="Tahoma"/>
          <w:color w:val="003399"/>
          <w:sz w:val="24"/>
          <w:szCs w:val="24"/>
          <w:lang w:val="en"/>
        </w:rPr>
        <w:t>Exams-related information</w:t>
      </w:r>
    </w:p>
    <w:p w14:paraId="67EE2BC1" w14:textId="53306896" w:rsidR="00F54561" w:rsidRPr="00090418" w:rsidRDefault="00F54561" w:rsidP="00F54561">
      <w:pPr>
        <w:shd w:val="clear" w:color="auto" w:fill="FFFFFF"/>
        <w:spacing w:after="120"/>
        <w:rPr>
          <w:rFonts w:ascii="Tahoma" w:hAnsi="Tahoma" w:cs="Tahoma"/>
          <w:color w:val="000000"/>
        </w:rPr>
      </w:pPr>
      <w:r w:rsidRPr="00090418">
        <w:rPr>
          <w:rFonts w:ascii="Tahoma" w:hAnsi="Tahoma" w:cs="Tahoma"/>
        </w:rPr>
        <w:t xml:space="preserve">There is a </w:t>
      </w:r>
      <w:r w:rsidRPr="00090418">
        <w:rPr>
          <w:rFonts w:ascii="Tahoma" w:hAnsi="Tahoma" w:cs="Tahoma"/>
          <w:color w:val="000000"/>
        </w:rPr>
        <w:t xml:space="preserve">requirement for the exams office(r) to hold exams-related information on candidates taking external examinations. For further details on the type of information held please refer to </w:t>
      </w:r>
      <w:r w:rsidRPr="00090418">
        <w:rPr>
          <w:rFonts w:ascii="Tahoma" w:hAnsi="Tahoma" w:cs="Tahoma"/>
          <w:iCs/>
          <w:color w:val="000000"/>
        </w:rPr>
        <w:t>Section 5 below.</w:t>
      </w:r>
    </w:p>
    <w:p w14:paraId="37118566" w14:textId="77777777" w:rsidR="00F54561" w:rsidRPr="00090418" w:rsidRDefault="00F54561" w:rsidP="00F54561">
      <w:pPr>
        <w:shd w:val="clear" w:color="auto" w:fill="FFFFFF"/>
        <w:spacing w:after="120"/>
        <w:rPr>
          <w:rFonts w:ascii="Tahoma" w:hAnsi="Tahoma" w:cs="Tahoma"/>
          <w:color w:val="000000"/>
        </w:rPr>
      </w:pPr>
      <w:r w:rsidRPr="00090418">
        <w:rPr>
          <w:rFonts w:ascii="Tahoma" w:hAnsi="Tahoma" w:cs="Tahoma"/>
          <w:color w:val="000000"/>
        </w:rPr>
        <w:t>Candidates’ exams-related data may be shared with the following organisations:</w:t>
      </w:r>
    </w:p>
    <w:p w14:paraId="36375E51" w14:textId="77777777" w:rsidR="00F54561" w:rsidRPr="00090418" w:rsidRDefault="00F54561" w:rsidP="00F54561">
      <w:pPr>
        <w:pStyle w:val="ListParagraph"/>
        <w:numPr>
          <w:ilvl w:val="0"/>
          <w:numId w:val="16"/>
        </w:numPr>
        <w:shd w:val="clear" w:color="auto" w:fill="FFFFFF"/>
        <w:spacing w:after="120" w:line="240" w:lineRule="auto"/>
        <w:rPr>
          <w:rFonts w:ascii="Tahoma" w:hAnsi="Tahoma" w:cs="Tahoma"/>
          <w:color w:val="000000"/>
        </w:rPr>
      </w:pPr>
      <w:r w:rsidRPr="00090418">
        <w:rPr>
          <w:rFonts w:ascii="Tahoma" w:hAnsi="Tahoma" w:cs="Tahoma"/>
          <w:color w:val="000000"/>
        </w:rPr>
        <w:t>Awarding bodies</w:t>
      </w:r>
    </w:p>
    <w:p w14:paraId="052A0F1D" w14:textId="73A7543D" w:rsidR="00F54561" w:rsidRPr="000534D4" w:rsidRDefault="00F54561" w:rsidP="00F54561">
      <w:pPr>
        <w:pStyle w:val="ListParagraph"/>
        <w:numPr>
          <w:ilvl w:val="0"/>
          <w:numId w:val="16"/>
        </w:numPr>
        <w:shd w:val="clear" w:color="auto" w:fill="FFFFFF"/>
        <w:spacing w:after="120" w:line="240" w:lineRule="auto"/>
        <w:rPr>
          <w:rFonts w:ascii="Tahoma" w:hAnsi="Tahoma" w:cs="Tahoma"/>
          <w:color w:val="000000"/>
          <w:sz w:val="20"/>
          <w:szCs w:val="20"/>
        </w:rPr>
      </w:pPr>
      <w:r w:rsidRPr="00090418">
        <w:rPr>
          <w:rFonts w:ascii="Tahoma" w:hAnsi="Tahoma" w:cs="Tahoma"/>
          <w:color w:val="000000"/>
        </w:rPr>
        <w:t>Joint Council for Qualifications (JCQ)</w:t>
      </w:r>
    </w:p>
    <w:p w14:paraId="75579853" w14:textId="2CF05320" w:rsidR="000534D4" w:rsidRPr="004F24A7" w:rsidRDefault="000534D4" w:rsidP="00F54561">
      <w:pPr>
        <w:pStyle w:val="ListParagraph"/>
        <w:numPr>
          <w:ilvl w:val="0"/>
          <w:numId w:val="16"/>
        </w:numPr>
        <w:shd w:val="clear" w:color="auto" w:fill="FFFFFF"/>
        <w:spacing w:after="120" w:line="240" w:lineRule="auto"/>
        <w:rPr>
          <w:rFonts w:ascii="Tahoma" w:hAnsi="Tahoma" w:cs="Tahoma"/>
          <w:color w:val="000000"/>
          <w:sz w:val="20"/>
          <w:szCs w:val="20"/>
        </w:rPr>
      </w:pPr>
      <w:r>
        <w:rPr>
          <w:rFonts w:ascii="Tahoma" w:hAnsi="Tahoma" w:cs="Tahoma"/>
          <w:color w:val="000000"/>
        </w:rPr>
        <w:t>Dual Registered centres</w:t>
      </w:r>
    </w:p>
    <w:p w14:paraId="3C01015C" w14:textId="44B82E9F" w:rsidR="004F24A7" w:rsidRPr="00090418" w:rsidRDefault="004F24A7" w:rsidP="00F54561">
      <w:pPr>
        <w:pStyle w:val="ListParagraph"/>
        <w:numPr>
          <w:ilvl w:val="0"/>
          <w:numId w:val="16"/>
        </w:numPr>
        <w:shd w:val="clear" w:color="auto" w:fill="FFFFFF"/>
        <w:spacing w:after="120" w:line="240" w:lineRule="auto"/>
        <w:rPr>
          <w:rFonts w:ascii="Tahoma" w:hAnsi="Tahoma" w:cs="Tahoma"/>
          <w:color w:val="000000"/>
          <w:sz w:val="20"/>
          <w:szCs w:val="20"/>
        </w:rPr>
      </w:pPr>
      <w:r>
        <w:rPr>
          <w:rFonts w:ascii="Tahoma" w:hAnsi="Tahoma" w:cs="Tahoma"/>
          <w:color w:val="000000"/>
        </w:rPr>
        <w:t>Local Authority</w:t>
      </w:r>
    </w:p>
    <w:p w14:paraId="3C065F08" w14:textId="77777777" w:rsidR="00241C65" w:rsidRPr="00090418" w:rsidRDefault="00241C65" w:rsidP="00241C65">
      <w:pPr>
        <w:pStyle w:val="ListParagraph"/>
        <w:numPr>
          <w:ilvl w:val="0"/>
          <w:numId w:val="16"/>
        </w:numPr>
        <w:shd w:val="clear" w:color="auto" w:fill="FFFFFF"/>
        <w:spacing w:after="120" w:line="240" w:lineRule="auto"/>
        <w:rPr>
          <w:rFonts w:ascii="Tahoma" w:hAnsi="Tahoma" w:cs="Tahoma"/>
          <w:color w:val="000000"/>
        </w:rPr>
      </w:pPr>
      <w:r w:rsidRPr="00090418">
        <w:rPr>
          <w:rFonts w:ascii="Tahoma" w:hAnsi="Tahoma" w:cs="Tahoma"/>
          <w:color w:val="000000"/>
        </w:rPr>
        <w:t>The press</w:t>
      </w:r>
    </w:p>
    <w:p w14:paraId="43B22CAD" w14:textId="5B788B2D" w:rsidR="00F54561" w:rsidRPr="00090418" w:rsidRDefault="00F54561" w:rsidP="00241C65">
      <w:pPr>
        <w:shd w:val="clear" w:color="auto" w:fill="FFFFFF"/>
        <w:spacing w:after="120" w:line="240" w:lineRule="auto"/>
        <w:rPr>
          <w:rFonts w:ascii="Tahoma" w:hAnsi="Tahoma" w:cs="Tahoma"/>
          <w:color w:val="000000"/>
        </w:rPr>
      </w:pPr>
      <w:r w:rsidRPr="00090418">
        <w:rPr>
          <w:rFonts w:ascii="Tahoma" w:hAnsi="Tahoma" w:cs="Tahoma"/>
          <w:color w:val="000000"/>
        </w:rPr>
        <w:t>This data may be shared via one or more of the following methods:</w:t>
      </w:r>
    </w:p>
    <w:p w14:paraId="2568C563" w14:textId="77777777" w:rsidR="00F54561" w:rsidRPr="00090418" w:rsidRDefault="00F54561" w:rsidP="00F54561">
      <w:pPr>
        <w:pStyle w:val="ListParagraph"/>
        <w:numPr>
          <w:ilvl w:val="0"/>
          <w:numId w:val="17"/>
        </w:numPr>
        <w:shd w:val="clear" w:color="auto" w:fill="FFFFFF"/>
        <w:spacing w:after="120" w:line="240" w:lineRule="auto"/>
        <w:rPr>
          <w:rFonts w:ascii="Tahoma" w:hAnsi="Tahoma" w:cs="Tahoma"/>
          <w:color w:val="000000"/>
        </w:rPr>
      </w:pPr>
      <w:r w:rsidRPr="00090418">
        <w:rPr>
          <w:rFonts w:ascii="Tahoma" w:hAnsi="Tahoma" w:cs="Tahoma"/>
          <w:color w:val="000000"/>
        </w:rPr>
        <w:t>hard copy</w:t>
      </w:r>
    </w:p>
    <w:p w14:paraId="3F6926F4" w14:textId="77777777" w:rsidR="00F54561" w:rsidRPr="00090418" w:rsidRDefault="00F54561" w:rsidP="00F54561">
      <w:pPr>
        <w:pStyle w:val="ListParagraph"/>
        <w:numPr>
          <w:ilvl w:val="0"/>
          <w:numId w:val="17"/>
        </w:numPr>
        <w:shd w:val="clear" w:color="auto" w:fill="FFFFFF"/>
        <w:spacing w:after="120" w:line="240" w:lineRule="auto"/>
        <w:rPr>
          <w:rFonts w:ascii="Tahoma" w:hAnsi="Tahoma" w:cs="Tahoma"/>
          <w:color w:val="000000"/>
        </w:rPr>
      </w:pPr>
      <w:r w:rsidRPr="00090418">
        <w:rPr>
          <w:rFonts w:ascii="Tahoma" w:hAnsi="Tahoma" w:cs="Tahoma"/>
          <w:color w:val="000000"/>
        </w:rPr>
        <w:t>email</w:t>
      </w:r>
    </w:p>
    <w:p w14:paraId="32E5D007" w14:textId="2DB5547D" w:rsidR="00241C65" w:rsidRPr="00090418" w:rsidRDefault="00F54561" w:rsidP="00F54561">
      <w:pPr>
        <w:pStyle w:val="ListParagraph"/>
        <w:numPr>
          <w:ilvl w:val="0"/>
          <w:numId w:val="17"/>
        </w:numPr>
        <w:shd w:val="clear" w:color="auto" w:fill="FFFFFF"/>
        <w:spacing w:after="120" w:line="240" w:lineRule="auto"/>
        <w:rPr>
          <w:rFonts w:ascii="Tahoma" w:hAnsi="Tahoma" w:cs="Tahoma"/>
          <w:color w:val="000000"/>
        </w:rPr>
      </w:pPr>
      <w:r w:rsidRPr="00090418">
        <w:rPr>
          <w:rFonts w:ascii="Tahoma" w:hAnsi="Tahoma" w:cs="Tahoma"/>
          <w:color w:val="000000"/>
        </w:rPr>
        <w:lastRenderedPageBreak/>
        <w:t>secure extranet site(s)</w:t>
      </w:r>
      <w:r w:rsidR="00241C65" w:rsidRPr="00090418">
        <w:rPr>
          <w:rFonts w:ascii="Tahoma" w:hAnsi="Tahoma" w:cs="Tahoma"/>
          <w:color w:val="000000"/>
        </w:rPr>
        <w:t xml:space="preserve"> – </w:t>
      </w:r>
      <w:r w:rsidR="00090418" w:rsidRPr="00090418">
        <w:rPr>
          <w:rFonts w:ascii="Tahoma" w:hAnsi="Tahoma" w:cs="Tahoma"/>
          <w:color w:val="000000"/>
        </w:rPr>
        <w:t>e.g.,</w:t>
      </w:r>
      <w:r w:rsidR="00241C65" w:rsidRPr="00090418">
        <w:rPr>
          <w:rFonts w:ascii="Tahoma" w:hAnsi="Tahoma" w:cs="Tahoma"/>
          <w:color w:val="000000"/>
        </w:rPr>
        <w:t xml:space="preserve"> AQA Centre Services; OCR interchange; Pearson Edexcel Online WJEC Secure Website</w:t>
      </w:r>
    </w:p>
    <w:p w14:paraId="4832CB0F" w14:textId="77777777" w:rsidR="00241C65" w:rsidRPr="00090418" w:rsidRDefault="00241C65" w:rsidP="00F54561">
      <w:pPr>
        <w:pStyle w:val="ListParagraph"/>
        <w:numPr>
          <w:ilvl w:val="0"/>
          <w:numId w:val="17"/>
        </w:numPr>
        <w:shd w:val="clear" w:color="auto" w:fill="FFFFFF"/>
        <w:spacing w:after="120" w:line="240" w:lineRule="auto"/>
        <w:rPr>
          <w:rFonts w:ascii="Tahoma" w:hAnsi="Tahoma" w:cs="Tahoma"/>
          <w:color w:val="000000"/>
        </w:rPr>
      </w:pPr>
      <w:r w:rsidRPr="00090418">
        <w:rPr>
          <w:rFonts w:ascii="Tahoma" w:hAnsi="Tahoma" w:cs="Tahoma"/>
          <w:color w:val="000000"/>
        </w:rPr>
        <w:t xml:space="preserve">our Management Information System (MIS) provided by </w:t>
      </w:r>
      <w:r w:rsidRPr="000534D4">
        <w:rPr>
          <w:rFonts w:ascii="Tahoma" w:hAnsi="Tahoma" w:cs="Tahoma"/>
          <w:color w:val="000000"/>
        </w:rPr>
        <w:t>Capita SIMS for</w:t>
      </w:r>
      <w:r w:rsidRPr="00090418">
        <w:rPr>
          <w:rFonts w:ascii="Tahoma" w:hAnsi="Tahoma" w:cs="Tahoma"/>
          <w:color w:val="000000"/>
        </w:rPr>
        <w:t xml:space="preserve"> sending/receiving information via electronic data interchange (</w:t>
      </w:r>
      <w:r w:rsidRPr="000534D4">
        <w:rPr>
          <w:rFonts w:ascii="Tahoma" w:hAnsi="Tahoma" w:cs="Tahoma"/>
          <w:color w:val="000000"/>
        </w:rPr>
        <w:t>EDI)</w:t>
      </w:r>
      <w:r w:rsidRPr="00090418">
        <w:rPr>
          <w:rFonts w:ascii="Tahoma" w:hAnsi="Tahoma" w:cs="Tahoma"/>
          <w:color w:val="000000"/>
        </w:rPr>
        <w:t xml:space="preserve"> using </w:t>
      </w:r>
      <w:r w:rsidRPr="000534D4">
        <w:rPr>
          <w:rFonts w:ascii="Tahoma" w:hAnsi="Tahoma" w:cs="Tahoma"/>
          <w:color w:val="000000"/>
        </w:rPr>
        <w:t>A2C</w:t>
      </w:r>
      <w:r w:rsidRPr="00090418">
        <w:rPr>
          <w:rFonts w:ascii="Tahoma" w:hAnsi="Tahoma" w:cs="Tahoma"/>
          <w:color w:val="000000"/>
          <w:sz w:val="20"/>
          <w:szCs w:val="20"/>
        </w:rPr>
        <w:t xml:space="preserve"> (</w:t>
      </w:r>
      <w:hyperlink r:id="rId9" w:history="1">
        <w:r w:rsidRPr="00090418">
          <w:rPr>
            <w:rStyle w:val="Hyperlink"/>
            <w:rFonts w:ascii="Tahoma" w:hAnsi="Tahoma" w:cs="Tahoma"/>
            <w:sz w:val="20"/>
            <w:szCs w:val="20"/>
          </w:rPr>
          <w:t>https://www.jcq.org.uk/about-a2c</w:t>
        </w:r>
      </w:hyperlink>
      <w:r w:rsidRPr="00090418">
        <w:rPr>
          <w:rFonts w:ascii="Tahoma" w:hAnsi="Tahoma" w:cs="Tahoma"/>
          <w:color w:val="000000"/>
          <w:sz w:val="20"/>
          <w:szCs w:val="20"/>
        </w:rPr>
        <w:t>)</w:t>
      </w:r>
      <w:r w:rsidRPr="00090418">
        <w:rPr>
          <w:rFonts w:ascii="Tahoma" w:hAnsi="Tahoma" w:cs="Tahoma"/>
          <w:color w:val="000000"/>
        </w:rPr>
        <w:t xml:space="preserve"> to/from awarding body processing systems; etc.</w:t>
      </w:r>
    </w:p>
    <w:p w14:paraId="6DCE59AB" w14:textId="4B3A9A9A" w:rsidR="00F54561" w:rsidRPr="00090418" w:rsidRDefault="00F54561" w:rsidP="00241C65">
      <w:pPr>
        <w:shd w:val="clear" w:color="auto" w:fill="FFFFFF"/>
        <w:spacing w:after="120" w:line="240" w:lineRule="auto"/>
        <w:rPr>
          <w:rFonts w:ascii="Tahoma" w:hAnsi="Tahoma" w:cs="Tahoma"/>
        </w:rPr>
      </w:pPr>
      <w:r w:rsidRPr="00090418">
        <w:rPr>
          <w:rFonts w:ascii="Tahoma" w:hAnsi="Tahoma" w:cs="Tahoma"/>
        </w:rPr>
        <w:t xml:space="preserve">This data may relate to exam entries, access arrangements, the conduct of exams and non-examination assessments, special consideration requests and exam results/post-results/certificate information. </w:t>
      </w:r>
    </w:p>
    <w:p w14:paraId="6D947FC6" w14:textId="77777777" w:rsidR="00A8011B" w:rsidRDefault="00A8011B" w:rsidP="00241C65">
      <w:pPr>
        <w:spacing w:after="120"/>
        <w:rPr>
          <w:rStyle w:val="Strong"/>
          <w:rFonts w:ascii="Tahoma" w:hAnsi="Tahoma" w:cs="Tahoma"/>
          <w:color w:val="003399"/>
          <w:sz w:val="24"/>
          <w:szCs w:val="24"/>
          <w:lang w:val="en"/>
        </w:rPr>
      </w:pPr>
    </w:p>
    <w:p w14:paraId="724B508A" w14:textId="7AC1883D" w:rsidR="00241C65" w:rsidRPr="00090418" w:rsidRDefault="00241C65" w:rsidP="00241C65">
      <w:pPr>
        <w:spacing w:after="120"/>
        <w:rPr>
          <w:rStyle w:val="Strong"/>
          <w:rFonts w:ascii="Tahoma" w:hAnsi="Tahoma" w:cs="Tahoma"/>
          <w:color w:val="003399"/>
          <w:sz w:val="24"/>
          <w:szCs w:val="24"/>
          <w:lang w:val="en"/>
        </w:rPr>
      </w:pPr>
      <w:r w:rsidRPr="00090418">
        <w:rPr>
          <w:rStyle w:val="Strong"/>
          <w:rFonts w:ascii="Tahoma" w:hAnsi="Tahoma" w:cs="Tahoma"/>
          <w:color w:val="003399"/>
          <w:sz w:val="24"/>
          <w:szCs w:val="24"/>
          <w:lang w:val="en"/>
        </w:rPr>
        <w:t>Section 2</w:t>
      </w:r>
      <w:r w:rsidR="00090418">
        <w:rPr>
          <w:rStyle w:val="Strong"/>
          <w:rFonts w:ascii="Tahoma" w:hAnsi="Tahoma" w:cs="Tahoma"/>
          <w:color w:val="003399"/>
          <w:sz w:val="24"/>
          <w:szCs w:val="24"/>
          <w:lang w:val="en"/>
        </w:rPr>
        <w:t xml:space="preserve"> - </w:t>
      </w:r>
      <w:r w:rsidRPr="00090418">
        <w:rPr>
          <w:rStyle w:val="Strong"/>
          <w:rFonts w:ascii="Tahoma" w:hAnsi="Tahoma" w:cs="Tahoma"/>
          <w:color w:val="003399"/>
          <w:sz w:val="24"/>
          <w:szCs w:val="24"/>
          <w:lang w:val="en"/>
        </w:rPr>
        <w:t>Informing candidates of the information held</w:t>
      </w:r>
    </w:p>
    <w:p w14:paraId="25981125" w14:textId="3679ABD4" w:rsidR="00F54561" w:rsidRPr="00090418" w:rsidRDefault="00241C65" w:rsidP="00090418">
      <w:pPr>
        <w:spacing w:after="120"/>
        <w:rPr>
          <w:rFonts w:ascii="Tahoma" w:hAnsi="Tahoma" w:cs="Tahoma"/>
        </w:rPr>
      </w:pPr>
      <w:r w:rsidRPr="00090418">
        <w:rPr>
          <w:rFonts w:ascii="Tahoma" w:hAnsi="Tahoma" w:cs="Tahoma"/>
        </w:rPr>
        <w:t>Clyst Vale Community College</w:t>
      </w:r>
      <w:r w:rsidR="00090418" w:rsidRPr="00090418">
        <w:rPr>
          <w:rFonts w:ascii="Tahoma" w:hAnsi="Tahoma" w:cs="Tahoma"/>
        </w:rPr>
        <w:t xml:space="preserve"> </w:t>
      </w:r>
      <w:r w:rsidR="00F54561" w:rsidRPr="00090418">
        <w:rPr>
          <w:rFonts w:ascii="Tahoma" w:hAnsi="Tahoma" w:cs="Tahoma"/>
          <w:color w:val="000000"/>
        </w:rPr>
        <w:t xml:space="preserve">ensures that candidates are fully aware of the information and data held. </w:t>
      </w:r>
    </w:p>
    <w:p w14:paraId="55D686D1" w14:textId="77777777" w:rsidR="00F54561" w:rsidRPr="00090418" w:rsidRDefault="00F54561" w:rsidP="00F54561">
      <w:pPr>
        <w:shd w:val="clear" w:color="auto" w:fill="FFFFFF"/>
        <w:spacing w:after="120"/>
        <w:rPr>
          <w:rFonts w:ascii="Tahoma" w:hAnsi="Tahoma" w:cs="Tahoma"/>
          <w:color w:val="000000"/>
        </w:rPr>
      </w:pPr>
      <w:r w:rsidRPr="00090418">
        <w:rPr>
          <w:rFonts w:ascii="Tahoma" w:hAnsi="Tahoma" w:cs="Tahoma"/>
          <w:color w:val="000000"/>
        </w:rPr>
        <w:t>All candidates are:</w:t>
      </w:r>
    </w:p>
    <w:p w14:paraId="3395A20D" w14:textId="2A02FB22" w:rsidR="00090418" w:rsidRPr="00090418" w:rsidRDefault="00F54561" w:rsidP="000E762E">
      <w:pPr>
        <w:pStyle w:val="ListParagraph"/>
        <w:numPr>
          <w:ilvl w:val="0"/>
          <w:numId w:val="18"/>
        </w:numPr>
        <w:shd w:val="clear" w:color="auto" w:fill="FFFFFF"/>
        <w:spacing w:after="120" w:line="240" w:lineRule="auto"/>
        <w:rPr>
          <w:rFonts w:ascii="Tahoma" w:hAnsi="Tahoma" w:cs="Tahoma"/>
          <w:color w:val="000000"/>
        </w:rPr>
      </w:pPr>
      <w:r w:rsidRPr="00090418">
        <w:rPr>
          <w:rFonts w:ascii="Tahoma" w:hAnsi="Tahoma" w:cs="Tahoma"/>
          <w:color w:val="000000"/>
        </w:rPr>
        <w:t>informed via</w:t>
      </w:r>
      <w:r w:rsidR="00090418" w:rsidRPr="00090418">
        <w:rPr>
          <w:rFonts w:ascii="Tahoma" w:hAnsi="Tahoma" w:cs="Tahoma"/>
          <w:color w:val="000000"/>
        </w:rPr>
        <w:t xml:space="preserve"> our centre newsletter</w:t>
      </w:r>
      <w:r w:rsidR="000534D4">
        <w:rPr>
          <w:rFonts w:ascii="Tahoma" w:hAnsi="Tahoma" w:cs="Tahoma"/>
          <w:color w:val="000000"/>
        </w:rPr>
        <w:t xml:space="preserve">, electronic </w:t>
      </w:r>
      <w:r w:rsidR="00D35086">
        <w:rPr>
          <w:rFonts w:ascii="Tahoma" w:hAnsi="Tahoma" w:cs="Tahoma"/>
          <w:color w:val="000000"/>
        </w:rPr>
        <w:t>communications,</w:t>
      </w:r>
      <w:r w:rsidR="00090418" w:rsidRPr="00090418">
        <w:rPr>
          <w:rFonts w:ascii="Tahoma" w:hAnsi="Tahoma" w:cs="Tahoma"/>
          <w:color w:val="000000"/>
        </w:rPr>
        <w:t xml:space="preserve"> and school assemblies</w:t>
      </w:r>
    </w:p>
    <w:p w14:paraId="3B2CAC76" w14:textId="77777777" w:rsidR="00090418" w:rsidRPr="00090418" w:rsidRDefault="00F54561" w:rsidP="00090418">
      <w:pPr>
        <w:pStyle w:val="ListParagraph"/>
        <w:numPr>
          <w:ilvl w:val="0"/>
          <w:numId w:val="18"/>
        </w:numPr>
        <w:shd w:val="clear" w:color="auto" w:fill="FFFFFF"/>
        <w:spacing w:after="120" w:line="240" w:lineRule="auto"/>
        <w:rPr>
          <w:rFonts w:ascii="Tahoma" w:hAnsi="Tahoma" w:cs="Tahoma"/>
          <w:color w:val="000000"/>
        </w:rPr>
      </w:pPr>
      <w:r w:rsidRPr="00090418">
        <w:rPr>
          <w:rFonts w:ascii="Tahoma" w:hAnsi="Tahoma" w:cs="Tahoma"/>
          <w:color w:val="000000"/>
        </w:rPr>
        <w:t>given access to this policy via</w:t>
      </w:r>
      <w:r w:rsidR="00090418" w:rsidRPr="00090418">
        <w:rPr>
          <w:rFonts w:ascii="Tahoma" w:hAnsi="Tahoma" w:cs="Tahoma"/>
          <w:color w:val="000000"/>
        </w:rPr>
        <w:t xml:space="preserve"> our website</w:t>
      </w:r>
    </w:p>
    <w:p w14:paraId="1E6267FC" w14:textId="60D9F396" w:rsidR="00F54561" w:rsidRPr="00090418" w:rsidRDefault="00F54561" w:rsidP="00F54561">
      <w:pPr>
        <w:spacing w:after="120"/>
        <w:rPr>
          <w:rFonts w:ascii="Tahoma" w:hAnsi="Tahoma" w:cs="Tahoma"/>
          <w:color w:val="FF3300"/>
        </w:rPr>
      </w:pPr>
      <w:r w:rsidRPr="00090418">
        <w:rPr>
          <w:rFonts w:ascii="Tahoma" w:hAnsi="Tahoma" w:cs="Tahoma"/>
          <w:color w:val="000000"/>
        </w:rPr>
        <w:t xml:space="preserve">Candidates are made aware of the </w:t>
      </w:r>
      <w:r w:rsidRPr="00090418">
        <w:rPr>
          <w:rFonts w:ascii="Tahoma" w:hAnsi="Tahoma" w:cs="Tahoma"/>
        </w:rPr>
        <w:t>above</w:t>
      </w:r>
      <w:r w:rsidR="00090418" w:rsidRPr="00090418">
        <w:rPr>
          <w:rFonts w:ascii="Tahoma" w:hAnsi="Tahoma" w:cs="Tahoma"/>
        </w:rPr>
        <w:t xml:space="preserve"> </w:t>
      </w:r>
      <w:r w:rsidRPr="00090418">
        <w:rPr>
          <w:rFonts w:ascii="Tahoma" w:hAnsi="Tahoma" w:cs="Tahoma"/>
        </w:rPr>
        <w:t>at the start of a course leading to a vocational qualification, or, where candidates are following GCE and GCSE qualifications, when the entries are submitted to awarding bodies for processing.</w:t>
      </w:r>
    </w:p>
    <w:p w14:paraId="403BFC06" w14:textId="77777777" w:rsidR="00F54561" w:rsidRPr="00090418" w:rsidRDefault="00F54561" w:rsidP="00F54561">
      <w:pPr>
        <w:spacing w:after="120"/>
        <w:rPr>
          <w:rFonts w:ascii="Tahoma" w:hAnsi="Tahoma" w:cs="Tahoma"/>
        </w:rPr>
      </w:pPr>
      <w:r w:rsidRPr="00090418">
        <w:rPr>
          <w:rFonts w:ascii="Tahoma" w:hAnsi="Tahoma" w:cs="Tahoma"/>
        </w:rPr>
        <w:t xml:space="preserve">At this point, the centre also brings to the attention of candidates the annually updated JCQ document </w:t>
      </w:r>
      <w:r w:rsidRPr="00090418">
        <w:rPr>
          <w:rFonts w:ascii="Tahoma" w:hAnsi="Tahoma" w:cs="Tahoma"/>
          <w:b/>
          <w:bCs/>
        </w:rPr>
        <w:t xml:space="preserve">Information for candidates </w:t>
      </w:r>
      <w:r w:rsidRPr="00090418">
        <w:rPr>
          <w:rFonts w:ascii="Tahoma" w:hAnsi="Tahoma" w:cs="Tahoma"/>
        </w:rPr>
        <w:t>–</w:t>
      </w:r>
      <w:r w:rsidRPr="00090418">
        <w:rPr>
          <w:rFonts w:ascii="Tahoma" w:hAnsi="Tahoma" w:cs="Tahoma"/>
          <w:b/>
          <w:bCs/>
        </w:rPr>
        <w:t xml:space="preserve"> Privacy Notice</w:t>
      </w:r>
      <w:r w:rsidRPr="00090418">
        <w:rPr>
          <w:rFonts w:ascii="Tahoma" w:hAnsi="Tahoma" w:cs="Tahoma"/>
        </w:rPr>
        <w:t xml:space="preserve"> which explains how the JCQ awarding bodies process their personal data in accordance with the DPA 2018 and UK GDPR (or law relating to personal data in any jurisdiction in which the awarding body or centre are operating). </w:t>
      </w:r>
    </w:p>
    <w:p w14:paraId="493865C9" w14:textId="0F143759" w:rsidR="00090418" w:rsidRDefault="00F54561" w:rsidP="00F54561">
      <w:pPr>
        <w:spacing w:after="120"/>
        <w:rPr>
          <w:rFonts w:ascii="Tahoma" w:hAnsi="Tahoma" w:cs="Tahoma"/>
        </w:rPr>
      </w:pPr>
      <w:r w:rsidRPr="00090418">
        <w:rPr>
          <w:rFonts w:ascii="Tahoma" w:hAnsi="Tahoma" w:cs="Tahoma"/>
        </w:rPr>
        <w:t xml:space="preserve">Candidates eligible for access arrangements which require awarding body approval using </w:t>
      </w:r>
      <w:r w:rsidRPr="00090418">
        <w:rPr>
          <w:rFonts w:ascii="Tahoma" w:hAnsi="Tahoma" w:cs="Tahoma"/>
          <w:i/>
          <w:iCs/>
        </w:rPr>
        <w:t xml:space="preserve">Access arrangements online </w:t>
      </w:r>
      <w:r w:rsidRPr="00090418">
        <w:rPr>
          <w:rFonts w:ascii="Tahoma" w:hAnsi="Tahoma" w:cs="Tahoma"/>
        </w:rPr>
        <w:t>are also required to provide their consent by signing the GDPR compliant JCQ candidate personal data consent form</w:t>
      </w:r>
      <w:r w:rsidRPr="00090418">
        <w:rPr>
          <w:rFonts w:ascii="Tahoma" w:hAnsi="Tahoma" w:cs="Tahoma"/>
          <w:color w:val="FAA61A"/>
        </w:rPr>
        <w:t xml:space="preserve"> </w:t>
      </w:r>
      <w:r w:rsidRPr="00090418">
        <w:rPr>
          <w:rFonts w:ascii="Tahoma" w:hAnsi="Tahoma" w:cs="Tahoma"/>
        </w:rPr>
        <w:t>before approval applications can be processed online.</w:t>
      </w:r>
    </w:p>
    <w:p w14:paraId="3747CD35" w14:textId="77777777" w:rsidR="00A8011B" w:rsidRDefault="00A8011B" w:rsidP="00090418">
      <w:pPr>
        <w:spacing w:after="120"/>
        <w:rPr>
          <w:rStyle w:val="Strong"/>
          <w:rFonts w:ascii="Tahoma" w:hAnsi="Tahoma" w:cs="Tahoma"/>
          <w:color w:val="003399"/>
          <w:sz w:val="24"/>
          <w:szCs w:val="24"/>
          <w:lang w:val="en"/>
        </w:rPr>
      </w:pPr>
    </w:p>
    <w:p w14:paraId="174ABB2E" w14:textId="74F6B341" w:rsidR="00090418" w:rsidRPr="00090418" w:rsidRDefault="00090418" w:rsidP="00090418">
      <w:pPr>
        <w:spacing w:after="120"/>
        <w:rPr>
          <w:rStyle w:val="Strong"/>
          <w:rFonts w:ascii="Tahoma" w:hAnsi="Tahoma" w:cs="Tahoma"/>
          <w:color w:val="003399"/>
          <w:sz w:val="24"/>
          <w:szCs w:val="24"/>
          <w:lang w:val="en"/>
        </w:rPr>
      </w:pPr>
      <w:r w:rsidRPr="00090418">
        <w:rPr>
          <w:rStyle w:val="Strong"/>
          <w:rFonts w:ascii="Tahoma" w:hAnsi="Tahoma" w:cs="Tahoma"/>
          <w:color w:val="003399"/>
          <w:sz w:val="24"/>
          <w:szCs w:val="24"/>
          <w:lang w:val="en"/>
        </w:rPr>
        <w:t xml:space="preserve">Section </w:t>
      </w:r>
      <w:r w:rsidR="00BE6579">
        <w:rPr>
          <w:rStyle w:val="Strong"/>
          <w:rFonts w:ascii="Tahoma" w:hAnsi="Tahoma" w:cs="Tahoma"/>
          <w:color w:val="003399"/>
          <w:sz w:val="24"/>
          <w:szCs w:val="24"/>
          <w:lang w:val="en"/>
        </w:rPr>
        <w:t>3</w:t>
      </w:r>
      <w:r>
        <w:rPr>
          <w:rStyle w:val="Strong"/>
          <w:rFonts w:ascii="Tahoma" w:hAnsi="Tahoma" w:cs="Tahoma"/>
          <w:color w:val="003399"/>
          <w:sz w:val="24"/>
          <w:szCs w:val="24"/>
          <w:lang w:val="en"/>
        </w:rPr>
        <w:t xml:space="preserve"> - </w:t>
      </w:r>
      <w:r w:rsidRPr="00090418">
        <w:rPr>
          <w:rStyle w:val="Strong"/>
          <w:rFonts w:ascii="Tahoma" w:hAnsi="Tahoma" w:cs="Tahoma"/>
          <w:color w:val="003399"/>
          <w:sz w:val="24"/>
          <w:szCs w:val="24"/>
          <w:lang w:val="en"/>
        </w:rPr>
        <w:t>Informing candidates of the information held</w:t>
      </w:r>
    </w:p>
    <w:p w14:paraId="6B500C13" w14:textId="2968EF9D" w:rsidR="00F54561" w:rsidRDefault="00F54561" w:rsidP="00F54561">
      <w:pPr>
        <w:spacing w:after="120"/>
        <w:rPr>
          <w:rFonts w:ascii="Tahoma" w:hAnsi="Tahoma" w:cs="Tahoma"/>
          <w:color w:val="000000"/>
        </w:rPr>
      </w:pPr>
      <w:r w:rsidRPr="00090418">
        <w:rPr>
          <w:rFonts w:ascii="Tahoma" w:hAnsi="Tahoma" w:cs="Tahoma"/>
          <w:color w:val="000000"/>
        </w:rPr>
        <w:t>The table below confirms how IT hardware, software and access to online systems is protected in line with DPA &amp; GDPR requirements.</w:t>
      </w:r>
    </w:p>
    <w:tbl>
      <w:tblPr>
        <w:tblStyle w:val="TableGrid"/>
        <w:tblW w:w="0" w:type="auto"/>
        <w:tblLook w:val="04A0" w:firstRow="1" w:lastRow="0" w:firstColumn="1" w:lastColumn="0" w:noHBand="0" w:noVBand="1"/>
      </w:tblPr>
      <w:tblGrid>
        <w:gridCol w:w="3256"/>
        <w:gridCol w:w="4252"/>
        <w:gridCol w:w="1508"/>
      </w:tblGrid>
      <w:tr w:rsidR="000D1C5F" w:rsidRPr="0042550E" w14:paraId="60FD7D4C" w14:textId="53131D3F" w:rsidTr="000D1C5F">
        <w:tc>
          <w:tcPr>
            <w:tcW w:w="3256" w:type="dxa"/>
            <w:shd w:val="clear" w:color="auto" w:fill="BDD6EE" w:themeFill="accent1" w:themeFillTint="66"/>
            <w:vAlign w:val="center"/>
          </w:tcPr>
          <w:p w14:paraId="27BBA9BC" w14:textId="77777777" w:rsidR="000D1C5F" w:rsidRPr="000D1C5F" w:rsidRDefault="000D1C5F" w:rsidP="000D1C5F">
            <w:pPr>
              <w:spacing w:after="120" w:line="259" w:lineRule="auto"/>
              <w:jc w:val="center"/>
              <w:rPr>
                <w:rFonts w:ascii="Tahoma" w:hAnsi="Tahoma" w:cs="Tahoma"/>
                <w:b/>
                <w:bCs/>
              </w:rPr>
            </w:pPr>
            <w:r w:rsidRPr="000D1C5F">
              <w:rPr>
                <w:rStyle w:val="Strong"/>
                <w:rFonts w:ascii="Tahoma" w:hAnsi="Tahoma" w:cs="Tahoma"/>
                <w:color w:val="003399"/>
                <w:sz w:val="24"/>
                <w:szCs w:val="24"/>
                <w:lang w:val="en"/>
              </w:rPr>
              <w:t>Hardware</w:t>
            </w:r>
          </w:p>
        </w:tc>
        <w:tc>
          <w:tcPr>
            <w:tcW w:w="4252" w:type="dxa"/>
            <w:shd w:val="clear" w:color="auto" w:fill="BDD6EE" w:themeFill="accent1" w:themeFillTint="66"/>
            <w:vAlign w:val="center"/>
          </w:tcPr>
          <w:p w14:paraId="656B5089" w14:textId="6AD18B16" w:rsidR="000D1C5F" w:rsidRPr="000D1C5F" w:rsidRDefault="000D1C5F" w:rsidP="00AE01A6">
            <w:pPr>
              <w:autoSpaceDE w:val="0"/>
              <w:autoSpaceDN w:val="0"/>
              <w:adjustRightInd w:val="0"/>
              <w:spacing w:before="120" w:after="120"/>
              <w:jc w:val="center"/>
              <w:rPr>
                <w:rFonts w:cstheme="minorHAnsi"/>
                <w:b/>
                <w:bCs/>
              </w:rPr>
            </w:pPr>
            <w:r>
              <w:rPr>
                <w:rStyle w:val="Strong"/>
                <w:rFonts w:ascii="Tahoma" w:hAnsi="Tahoma" w:cs="Tahoma"/>
                <w:color w:val="003399"/>
                <w:sz w:val="24"/>
                <w:szCs w:val="24"/>
                <w:lang w:val="en"/>
              </w:rPr>
              <w:t>Data of purchase and protection measures</w:t>
            </w:r>
          </w:p>
        </w:tc>
        <w:tc>
          <w:tcPr>
            <w:tcW w:w="1508" w:type="dxa"/>
            <w:shd w:val="clear" w:color="auto" w:fill="BDD6EE" w:themeFill="accent1" w:themeFillTint="66"/>
          </w:tcPr>
          <w:p w14:paraId="1F55DF1E" w14:textId="24062878" w:rsidR="000D1C5F" w:rsidRDefault="000D1C5F" w:rsidP="00AE01A6">
            <w:pPr>
              <w:autoSpaceDE w:val="0"/>
              <w:autoSpaceDN w:val="0"/>
              <w:adjustRightInd w:val="0"/>
              <w:spacing w:before="120" w:after="120"/>
              <w:jc w:val="center"/>
              <w:rPr>
                <w:rStyle w:val="Strong"/>
                <w:rFonts w:ascii="Tahoma" w:hAnsi="Tahoma" w:cs="Tahoma"/>
                <w:color w:val="003399"/>
                <w:sz w:val="24"/>
                <w:szCs w:val="24"/>
                <w:lang w:val="en"/>
              </w:rPr>
            </w:pPr>
            <w:r>
              <w:rPr>
                <w:rStyle w:val="Strong"/>
                <w:rFonts w:ascii="Tahoma" w:hAnsi="Tahoma" w:cs="Tahoma"/>
                <w:color w:val="003399"/>
                <w:sz w:val="24"/>
                <w:szCs w:val="24"/>
                <w:lang w:val="en"/>
              </w:rPr>
              <w:t>Warranty expiry</w:t>
            </w:r>
          </w:p>
        </w:tc>
      </w:tr>
      <w:tr w:rsidR="000D1C5F" w:rsidRPr="0042550E" w14:paraId="31F7335B" w14:textId="3C5D4496" w:rsidTr="000D1C5F">
        <w:trPr>
          <w:trHeight w:val="1070"/>
        </w:trPr>
        <w:tc>
          <w:tcPr>
            <w:tcW w:w="3256" w:type="dxa"/>
          </w:tcPr>
          <w:p w14:paraId="77BCAB2A" w14:textId="77777777" w:rsidR="000D1C5F" w:rsidRPr="00090418" w:rsidRDefault="000D1C5F" w:rsidP="00AE01A6">
            <w:pPr>
              <w:autoSpaceDE w:val="0"/>
              <w:autoSpaceDN w:val="0"/>
              <w:adjustRightInd w:val="0"/>
              <w:spacing w:before="120" w:after="120"/>
              <w:rPr>
                <w:rFonts w:ascii="Tahoma" w:hAnsi="Tahoma" w:cs="Tahoma"/>
                <w:color w:val="000000"/>
                <w:sz w:val="20"/>
                <w:szCs w:val="20"/>
              </w:rPr>
            </w:pPr>
            <w:r w:rsidRPr="000D1C5F">
              <w:rPr>
                <w:rFonts w:ascii="Tahoma" w:hAnsi="Tahoma" w:cs="Tahoma"/>
              </w:rPr>
              <w:t>Desktop computers and laptops which can connect to the secure college network</w:t>
            </w:r>
          </w:p>
        </w:tc>
        <w:tc>
          <w:tcPr>
            <w:tcW w:w="4252" w:type="dxa"/>
          </w:tcPr>
          <w:p w14:paraId="1BFF734E" w14:textId="19F0F42C" w:rsidR="000D1C5F" w:rsidRPr="000D1C5F" w:rsidRDefault="000D1C5F" w:rsidP="00AE01A6">
            <w:pPr>
              <w:autoSpaceDE w:val="0"/>
              <w:autoSpaceDN w:val="0"/>
              <w:adjustRightInd w:val="0"/>
              <w:spacing w:before="120" w:after="120"/>
              <w:rPr>
                <w:rFonts w:ascii="Tahoma" w:hAnsi="Tahoma" w:cs="Tahoma"/>
                <w:color w:val="000000"/>
              </w:rPr>
            </w:pPr>
            <w:r w:rsidRPr="000D1C5F">
              <w:rPr>
                <w:rFonts w:ascii="Tahoma" w:hAnsi="Tahoma" w:cs="Tahoma"/>
                <w:color w:val="000000"/>
              </w:rPr>
              <w:t xml:space="preserve">IT Dept maintain the hardware and update the antivirus software on an ongoing basis. </w:t>
            </w:r>
          </w:p>
        </w:tc>
        <w:tc>
          <w:tcPr>
            <w:tcW w:w="1508" w:type="dxa"/>
          </w:tcPr>
          <w:p w14:paraId="2F3F53F0" w14:textId="77777777" w:rsidR="000D1C5F" w:rsidRPr="000D1C5F" w:rsidRDefault="000D1C5F" w:rsidP="000D1C5F">
            <w:pPr>
              <w:autoSpaceDE w:val="0"/>
              <w:autoSpaceDN w:val="0"/>
              <w:adjustRightInd w:val="0"/>
              <w:spacing w:before="120" w:after="120"/>
              <w:jc w:val="center"/>
              <w:rPr>
                <w:rFonts w:ascii="Tahoma" w:hAnsi="Tahoma" w:cs="Tahoma"/>
                <w:color w:val="000000"/>
                <w:sz w:val="10"/>
                <w:szCs w:val="10"/>
              </w:rPr>
            </w:pPr>
          </w:p>
          <w:p w14:paraId="611CFB4B" w14:textId="5171947C" w:rsidR="000D1C5F" w:rsidRPr="000D1C5F" w:rsidRDefault="000D1C5F" w:rsidP="000D1C5F">
            <w:pPr>
              <w:autoSpaceDE w:val="0"/>
              <w:autoSpaceDN w:val="0"/>
              <w:adjustRightInd w:val="0"/>
              <w:spacing w:before="120" w:after="120"/>
              <w:jc w:val="center"/>
              <w:rPr>
                <w:color w:val="000000"/>
              </w:rPr>
            </w:pPr>
            <w:r w:rsidRPr="000D1C5F">
              <w:rPr>
                <w:rFonts w:ascii="Tahoma" w:hAnsi="Tahoma" w:cs="Tahoma"/>
                <w:color w:val="000000"/>
              </w:rPr>
              <w:t>N</w:t>
            </w:r>
            <w:r w:rsidRPr="000D1C5F">
              <w:rPr>
                <w:color w:val="000000"/>
              </w:rPr>
              <w:t>/A</w:t>
            </w:r>
          </w:p>
        </w:tc>
      </w:tr>
    </w:tbl>
    <w:p w14:paraId="39BD2184" w14:textId="4F692157" w:rsidR="00090418" w:rsidRDefault="00090418" w:rsidP="00F54561">
      <w:pPr>
        <w:spacing w:after="120"/>
        <w:rPr>
          <w:rFonts w:ascii="Tahoma" w:hAnsi="Tahoma" w:cs="Tahoma"/>
          <w:color w:val="000000"/>
        </w:rPr>
      </w:pPr>
    </w:p>
    <w:p w14:paraId="0F30E638" w14:textId="61FC9D20" w:rsidR="00D35086" w:rsidRDefault="00D35086" w:rsidP="00F54561">
      <w:pPr>
        <w:spacing w:after="120"/>
        <w:rPr>
          <w:rFonts w:ascii="Tahoma" w:hAnsi="Tahoma" w:cs="Tahoma"/>
          <w:color w:val="000000"/>
        </w:rPr>
      </w:pPr>
    </w:p>
    <w:p w14:paraId="3324C9F7" w14:textId="77777777" w:rsidR="00D35086" w:rsidRDefault="00D35086" w:rsidP="00F54561">
      <w:pPr>
        <w:spacing w:after="120"/>
        <w:rPr>
          <w:rFonts w:ascii="Tahoma" w:hAnsi="Tahoma" w:cs="Tahoma"/>
          <w:color w:val="000000"/>
        </w:rPr>
      </w:pPr>
    </w:p>
    <w:tbl>
      <w:tblPr>
        <w:tblStyle w:val="TableGrid"/>
        <w:tblW w:w="0" w:type="auto"/>
        <w:tblLook w:val="04A0" w:firstRow="1" w:lastRow="0" w:firstColumn="1" w:lastColumn="0" w:noHBand="0" w:noVBand="1"/>
      </w:tblPr>
      <w:tblGrid>
        <w:gridCol w:w="3196"/>
        <w:gridCol w:w="5820"/>
      </w:tblGrid>
      <w:tr w:rsidR="000D1C5F" w:rsidRPr="0042550E" w14:paraId="51523E74" w14:textId="77777777" w:rsidTr="00090418">
        <w:tc>
          <w:tcPr>
            <w:tcW w:w="3369" w:type="dxa"/>
            <w:shd w:val="clear" w:color="auto" w:fill="BDD6EE" w:themeFill="accent1" w:themeFillTint="66"/>
          </w:tcPr>
          <w:p w14:paraId="43CEEEC4" w14:textId="201DE085" w:rsidR="00090418" w:rsidRPr="0042550E" w:rsidRDefault="000D1C5F" w:rsidP="00AE01A6">
            <w:pPr>
              <w:autoSpaceDE w:val="0"/>
              <w:autoSpaceDN w:val="0"/>
              <w:adjustRightInd w:val="0"/>
              <w:spacing w:before="120" w:after="120"/>
              <w:jc w:val="center"/>
              <w:rPr>
                <w:rFonts w:ascii="Rockwell Condensed" w:hAnsi="Rockwell Condensed" w:cs="Arial"/>
              </w:rPr>
            </w:pPr>
            <w:r>
              <w:rPr>
                <w:rStyle w:val="Strong"/>
                <w:rFonts w:ascii="Tahoma" w:hAnsi="Tahoma" w:cs="Tahoma"/>
                <w:color w:val="003399"/>
                <w:sz w:val="24"/>
                <w:szCs w:val="24"/>
                <w:lang w:val="en"/>
              </w:rPr>
              <w:lastRenderedPageBreak/>
              <w:t>Software/online system</w:t>
            </w:r>
          </w:p>
        </w:tc>
        <w:tc>
          <w:tcPr>
            <w:tcW w:w="6549" w:type="dxa"/>
            <w:shd w:val="clear" w:color="auto" w:fill="BDD6EE" w:themeFill="accent1" w:themeFillTint="66"/>
          </w:tcPr>
          <w:p w14:paraId="74AAA393" w14:textId="1179E83A" w:rsidR="00090418" w:rsidRPr="0042550E" w:rsidRDefault="000D1C5F" w:rsidP="00AE01A6">
            <w:pPr>
              <w:autoSpaceDE w:val="0"/>
              <w:autoSpaceDN w:val="0"/>
              <w:adjustRightInd w:val="0"/>
              <w:spacing w:before="120" w:after="120"/>
              <w:jc w:val="center"/>
              <w:rPr>
                <w:rFonts w:ascii="Rockwell Condensed" w:hAnsi="Rockwell Condensed" w:cs="Arial"/>
              </w:rPr>
            </w:pPr>
            <w:r>
              <w:rPr>
                <w:rStyle w:val="Strong"/>
                <w:rFonts w:ascii="Tahoma" w:hAnsi="Tahoma" w:cs="Tahoma"/>
                <w:color w:val="003399"/>
                <w:sz w:val="24"/>
                <w:szCs w:val="24"/>
                <w:lang w:val="en"/>
              </w:rPr>
              <w:t>Protection measure(s)</w:t>
            </w:r>
          </w:p>
        </w:tc>
      </w:tr>
      <w:tr w:rsidR="000D1C5F" w:rsidRPr="0042550E" w14:paraId="6AA81034" w14:textId="77777777" w:rsidTr="00AE01A6">
        <w:tc>
          <w:tcPr>
            <w:tcW w:w="3369" w:type="dxa"/>
          </w:tcPr>
          <w:p w14:paraId="5B32D250" w14:textId="65A46A26" w:rsidR="00090418" w:rsidRDefault="00090418" w:rsidP="00AE01A6">
            <w:pPr>
              <w:autoSpaceDE w:val="0"/>
              <w:autoSpaceDN w:val="0"/>
              <w:adjustRightInd w:val="0"/>
              <w:spacing w:before="120" w:after="120"/>
              <w:rPr>
                <w:rFonts w:ascii="Tahoma" w:hAnsi="Tahoma" w:cs="Tahoma"/>
              </w:rPr>
            </w:pPr>
            <w:r w:rsidRPr="000D1C5F">
              <w:rPr>
                <w:rFonts w:ascii="Tahoma" w:hAnsi="Tahoma" w:cs="Tahoma"/>
              </w:rPr>
              <w:t>SIMS</w:t>
            </w:r>
            <w:r w:rsidR="000D1C5F">
              <w:rPr>
                <w:rFonts w:ascii="Tahoma" w:hAnsi="Tahoma" w:cs="Tahoma"/>
              </w:rPr>
              <w:t xml:space="preserve"> - </w:t>
            </w:r>
            <w:r w:rsidR="000D1C5F" w:rsidRPr="00BE6579">
              <w:rPr>
                <w:rFonts w:ascii="Tahoma" w:hAnsi="Tahoma" w:cs="Tahoma"/>
              </w:rPr>
              <w:t>School Management Information System</w:t>
            </w:r>
          </w:p>
          <w:p w14:paraId="47BB2FAA" w14:textId="7B564F5A" w:rsidR="00090418" w:rsidRPr="0042550E" w:rsidRDefault="00090418" w:rsidP="00AE01A6">
            <w:pPr>
              <w:autoSpaceDE w:val="0"/>
              <w:autoSpaceDN w:val="0"/>
              <w:adjustRightInd w:val="0"/>
              <w:spacing w:before="120" w:after="120"/>
              <w:rPr>
                <w:rFonts w:cs="Arial"/>
                <w:color w:val="000000"/>
                <w:sz w:val="20"/>
                <w:szCs w:val="20"/>
              </w:rPr>
            </w:pPr>
            <w:r w:rsidRPr="000D1C5F">
              <w:rPr>
                <w:rFonts w:ascii="Tahoma" w:hAnsi="Tahoma" w:cs="Tahoma"/>
              </w:rPr>
              <w:t>Awarding Body secure extranet</w:t>
            </w:r>
            <w:r w:rsidR="000D1C5F">
              <w:rPr>
                <w:rFonts w:ascii="Tahoma" w:hAnsi="Tahoma" w:cs="Tahoma"/>
              </w:rPr>
              <w:t xml:space="preserve"> site(s); A2C</w:t>
            </w:r>
          </w:p>
        </w:tc>
        <w:tc>
          <w:tcPr>
            <w:tcW w:w="6549" w:type="dxa"/>
          </w:tcPr>
          <w:p w14:paraId="7320561C" w14:textId="77777777" w:rsidR="00090418" w:rsidRPr="000D1C5F" w:rsidRDefault="00090418" w:rsidP="00AE01A6">
            <w:pPr>
              <w:autoSpaceDE w:val="0"/>
              <w:autoSpaceDN w:val="0"/>
              <w:adjustRightInd w:val="0"/>
              <w:spacing w:before="120" w:after="120"/>
              <w:rPr>
                <w:rFonts w:ascii="Tahoma" w:hAnsi="Tahoma" w:cs="Tahoma"/>
              </w:rPr>
            </w:pPr>
            <w:r w:rsidRPr="000D1C5F">
              <w:rPr>
                <w:rFonts w:ascii="Tahoma" w:hAnsi="Tahoma" w:cs="Tahoma"/>
              </w:rPr>
              <w:t>Protected usernames &amp; passwords, regular re-setting of passwords, EO creates all new users for AO secures sites and deletes obsolete accounts.</w:t>
            </w:r>
          </w:p>
          <w:p w14:paraId="3A9469B5" w14:textId="77777777" w:rsidR="00090418" w:rsidRPr="0042550E" w:rsidRDefault="00090418" w:rsidP="00AE01A6">
            <w:pPr>
              <w:autoSpaceDE w:val="0"/>
              <w:autoSpaceDN w:val="0"/>
              <w:adjustRightInd w:val="0"/>
              <w:spacing w:before="120" w:after="120"/>
              <w:rPr>
                <w:rFonts w:cs="Arial"/>
                <w:color w:val="000000"/>
                <w:sz w:val="20"/>
                <w:szCs w:val="20"/>
              </w:rPr>
            </w:pPr>
            <w:r w:rsidRPr="000D1C5F">
              <w:rPr>
                <w:rFonts w:ascii="Tahoma" w:hAnsi="Tahoma" w:cs="Tahoma"/>
              </w:rPr>
              <w:t>IT Dept perform regular checks of Firewall and Antivirus software.</w:t>
            </w:r>
          </w:p>
        </w:tc>
      </w:tr>
    </w:tbl>
    <w:p w14:paraId="12FABA73" w14:textId="77777777" w:rsidR="00090418" w:rsidRPr="00090418" w:rsidRDefault="00090418" w:rsidP="00F54561">
      <w:pPr>
        <w:spacing w:after="120"/>
        <w:rPr>
          <w:rFonts w:ascii="Tahoma" w:hAnsi="Tahoma" w:cs="Tahoma"/>
          <w:color w:val="000000"/>
        </w:rPr>
      </w:pPr>
    </w:p>
    <w:p w14:paraId="3CB7ECA1" w14:textId="6043DC48" w:rsidR="006D36DE" w:rsidRDefault="00BE6579" w:rsidP="00BE6579">
      <w:pPr>
        <w:spacing w:after="120"/>
        <w:rPr>
          <w:rStyle w:val="Strong"/>
          <w:rFonts w:ascii="Tahoma" w:hAnsi="Tahoma" w:cs="Tahoma"/>
          <w:color w:val="003399"/>
          <w:sz w:val="24"/>
          <w:szCs w:val="24"/>
          <w:lang w:val="en"/>
        </w:rPr>
      </w:pPr>
      <w:r w:rsidRPr="00090418">
        <w:rPr>
          <w:rStyle w:val="Strong"/>
          <w:rFonts w:ascii="Tahoma" w:hAnsi="Tahoma" w:cs="Tahoma"/>
          <w:color w:val="003399"/>
          <w:sz w:val="24"/>
          <w:szCs w:val="24"/>
          <w:lang w:val="en"/>
        </w:rPr>
        <w:t xml:space="preserve">Section </w:t>
      </w:r>
      <w:r>
        <w:rPr>
          <w:rStyle w:val="Strong"/>
          <w:rFonts w:ascii="Tahoma" w:hAnsi="Tahoma" w:cs="Tahoma"/>
          <w:color w:val="003399"/>
          <w:sz w:val="24"/>
          <w:szCs w:val="24"/>
          <w:lang w:val="en"/>
        </w:rPr>
        <w:t>4</w:t>
      </w:r>
      <w:r w:rsidR="006D36DE">
        <w:rPr>
          <w:rStyle w:val="Strong"/>
          <w:rFonts w:ascii="Tahoma" w:hAnsi="Tahoma" w:cs="Tahoma"/>
          <w:color w:val="003399"/>
          <w:sz w:val="24"/>
          <w:szCs w:val="24"/>
          <w:lang w:val="en"/>
        </w:rPr>
        <w:t xml:space="preserve"> - </w:t>
      </w:r>
      <w:r>
        <w:rPr>
          <w:rStyle w:val="Strong"/>
          <w:rFonts w:ascii="Tahoma" w:hAnsi="Tahoma" w:cs="Tahoma"/>
          <w:color w:val="003399"/>
          <w:sz w:val="24"/>
          <w:szCs w:val="24"/>
          <w:lang w:val="en"/>
        </w:rPr>
        <w:t>Dealing with data breaches</w:t>
      </w:r>
    </w:p>
    <w:p w14:paraId="41D48B02" w14:textId="150D5D10" w:rsidR="00BE6579" w:rsidRPr="006D36DE" w:rsidRDefault="006D36DE" w:rsidP="00BE6579">
      <w:pPr>
        <w:spacing w:after="120"/>
        <w:rPr>
          <w:rFonts w:ascii="Tahoma" w:hAnsi="Tahoma" w:cs="Tahoma"/>
          <w:b/>
          <w:bCs/>
          <w:color w:val="003399"/>
          <w:sz w:val="24"/>
          <w:szCs w:val="24"/>
          <w:lang w:val="en"/>
        </w:rPr>
      </w:pPr>
      <w:r w:rsidRPr="006D36DE">
        <w:rPr>
          <w:rFonts w:ascii="Tahoma" w:hAnsi="Tahoma" w:cs="Tahoma"/>
          <w:color w:val="000000"/>
        </w:rPr>
        <w:t>Al</w:t>
      </w:r>
      <w:r w:rsidR="00BE6579" w:rsidRPr="006D36DE">
        <w:rPr>
          <w:rFonts w:ascii="Tahoma" w:hAnsi="Tahoma" w:cs="Tahoma"/>
          <w:color w:val="000000"/>
        </w:rPr>
        <w:t>though data is handled in line with DPA/GDPR regulations, a data breach may occur for any of the following reasons:</w:t>
      </w:r>
    </w:p>
    <w:p w14:paraId="11E5A8B7"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loss or theft of data or equipment on which data is stored </w:t>
      </w:r>
    </w:p>
    <w:p w14:paraId="328637EB"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inappropriate access controls allowing unauthorised use </w:t>
      </w:r>
    </w:p>
    <w:p w14:paraId="621BF821"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equipment failure </w:t>
      </w:r>
    </w:p>
    <w:p w14:paraId="660AE7F2"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human error </w:t>
      </w:r>
    </w:p>
    <w:p w14:paraId="4B712693"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unforeseen circumstances such as a fire or flood </w:t>
      </w:r>
    </w:p>
    <w:p w14:paraId="4EE1B250"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hacking attack </w:t>
      </w:r>
    </w:p>
    <w:p w14:paraId="438289E5" w14:textId="77777777" w:rsidR="00BE6579" w:rsidRPr="006D36DE" w:rsidRDefault="00BE6579" w:rsidP="00BE6579">
      <w:pPr>
        <w:pStyle w:val="ListParagraph"/>
        <w:numPr>
          <w:ilvl w:val="0"/>
          <w:numId w:val="20"/>
        </w:numPr>
        <w:spacing w:after="0" w:line="240" w:lineRule="auto"/>
        <w:ind w:left="714" w:hanging="357"/>
        <w:contextualSpacing w:val="0"/>
        <w:rPr>
          <w:rFonts w:ascii="Tahoma" w:hAnsi="Tahoma" w:cs="Tahoma"/>
          <w:color w:val="000000"/>
        </w:rPr>
      </w:pPr>
      <w:r w:rsidRPr="006D36DE">
        <w:rPr>
          <w:rFonts w:ascii="Tahoma" w:hAnsi="Tahoma" w:cs="Tahoma"/>
          <w:color w:val="000000"/>
        </w:rPr>
        <w:t>‘blagging’ offences where information is obtained by deceiving the organisation who holds it</w:t>
      </w:r>
    </w:p>
    <w:p w14:paraId="01F0E013" w14:textId="77777777" w:rsidR="00BE6579" w:rsidRPr="006D36DE" w:rsidRDefault="00BE6579" w:rsidP="00BE6579">
      <w:pPr>
        <w:pStyle w:val="ListParagraph"/>
        <w:numPr>
          <w:ilvl w:val="0"/>
          <w:numId w:val="20"/>
        </w:numPr>
        <w:spacing w:after="0" w:line="240" w:lineRule="auto"/>
        <w:rPr>
          <w:rFonts w:ascii="Tahoma" w:hAnsi="Tahoma" w:cs="Tahoma"/>
        </w:rPr>
      </w:pPr>
      <w:r w:rsidRPr="006D36DE">
        <w:rPr>
          <w:rFonts w:ascii="Tahoma" w:hAnsi="Tahoma" w:cs="Tahoma"/>
        </w:rPr>
        <w:t>cyber-attacks involving ransomware infections</w:t>
      </w:r>
    </w:p>
    <w:p w14:paraId="10D0F021" w14:textId="77777777" w:rsidR="00BE6579" w:rsidRPr="006D36DE" w:rsidRDefault="00BE6579" w:rsidP="00BE6579">
      <w:pPr>
        <w:spacing w:before="120" w:after="120"/>
        <w:rPr>
          <w:rFonts w:ascii="Tahoma" w:hAnsi="Tahoma" w:cs="Tahoma"/>
          <w:color w:val="000000"/>
        </w:rPr>
      </w:pPr>
      <w:r w:rsidRPr="006D36DE">
        <w:rPr>
          <w:rFonts w:ascii="Tahoma" w:hAnsi="Tahoma" w:cs="Tahoma"/>
          <w:color w:val="000000"/>
        </w:rPr>
        <w:t>If a data protection breach is identified, the following steps will be taken:</w:t>
      </w:r>
    </w:p>
    <w:p w14:paraId="3A98D072" w14:textId="77777777" w:rsidR="00BE6579" w:rsidRPr="00446D54" w:rsidRDefault="00BE6579" w:rsidP="00446D54">
      <w:pPr>
        <w:pStyle w:val="ListParagraph"/>
        <w:numPr>
          <w:ilvl w:val="0"/>
          <w:numId w:val="24"/>
        </w:numPr>
        <w:spacing w:after="120"/>
        <w:rPr>
          <w:rStyle w:val="Strong"/>
          <w:rFonts w:ascii="Tahoma" w:hAnsi="Tahoma" w:cs="Tahoma"/>
          <w:color w:val="003399"/>
          <w:sz w:val="24"/>
          <w:szCs w:val="24"/>
          <w:lang w:val="en"/>
        </w:rPr>
      </w:pPr>
      <w:r w:rsidRPr="00446D54">
        <w:rPr>
          <w:rStyle w:val="Strong"/>
          <w:rFonts w:ascii="Tahoma" w:hAnsi="Tahoma" w:cs="Tahoma"/>
          <w:color w:val="003399"/>
          <w:sz w:val="24"/>
          <w:szCs w:val="24"/>
          <w:lang w:val="en"/>
        </w:rPr>
        <w:t xml:space="preserve">Containment and recovery </w:t>
      </w:r>
    </w:p>
    <w:p w14:paraId="13818793" w14:textId="566D5F45" w:rsidR="00BE6579" w:rsidRPr="006D36DE" w:rsidRDefault="006D36DE" w:rsidP="00BE6579">
      <w:pPr>
        <w:spacing w:after="120"/>
        <w:rPr>
          <w:rFonts w:ascii="Tahoma" w:hAnsi="Tahoma" w:cs="Tahoma"/>
          <w:color w:val="000000"/>
        </w:rPr>
      </w:pPr>
      <w:r>
        <w:rPr>
          <w:rFonts w:ascii="Tahoma" w:hAnsi="Tahoma" w:cs="Tahoma"/>
          <w:color w:val="000000"/>
        </w:rPr>
        <w:t xml:space="preserve">The </w:t>
      </w:r>
      <w:r w:rsidR="00D35086">
        <w:rPr>
          <w:rFonts w:ascii="Tahoma" w:hAnsi="Tahoma" w:cs="Tahoma"/>
          <w:color w:val="000000"/>
        </w:rPr>
        <w:t>D</w:t>
      </w:r>
      <w:r>
        <w:rPr>
          <w:rFonts w:ascii="Tahoma" w:hAnsi="Tahoma" w:cs="Tahoma"/>
          <w:color w:val="000000"/>
        </w:rPr>
        <w:t xml:space="preserve">ata </w:t>
      </w:r>
      <w:r w:rsidR="00D35086">
        <w:rPr>
          <w:rFonts w:ascii="Tahoma" w:hAnsi="Tahoma" w:cs="Tahoma"/>
          <w:color w:val="000000"/>
        </w:rPr>
        <w:t>P</w:t>
      </w:r>
      <w:r>
        <w:rPr>
          <w:rFonts w:ascii="Tahoma" w:hAnsi="Tahoma" w:cs="Tahoma"/>
          <w:color w:val="000000"/>
        </w:rPr>
        <w:t xml:space="preserve">rotection Officer </w:t>
      </w:r>
      <w:r w:rsidR="00446D54">
        <w:rPr>
          <w:rFonts w:ascii="Tahoma" w:hAnsi="Tahoma" w:cs="Tahoma"/>
          <w:color w:val="000000"/>
        </w:rPr>
        <w:t>w</w:t>
      </w:r>
      <w:r w:rsidR="00BE6579" w:rsidRPr="006D36DE">
        <w:rPr>
          <w:rFonts w:ascii="Tahoma" w:hAnsi="Tahoma" w:cs="Tahoma"/>
          <w:color w:val="000000"/>
        </w:rPr>
        <w:t xml:space="preserve">ill lead on investigating the breach.  </w:t>
      </w:r>
    </w:p>
    <w:p w14:paraId="6B3AC3ED" w14:textId="77777777" w:rsidR="00BE6579" w:rsidRPr="006D36DE" w:rsidRDefault="00BE6579" w:rsidP="00BE6579">
      <w:pPr>
        <w:spacing w:after="120"/>
        <w:rPr>
          <w:rFonts w:ascii="Tahoma" w:hAnsi="Tahoma" w:cs="Tahoma"/>
          <w:color w:val="000000"/>
        </w:rPr>
      </w:pPr>
      <w:r w:rsidRPr="006D36DE">
        <w:rPr>
          <w:rFonts w:ascii="Tahoma" w:hAnsi="Tahoma" w:cs="Tahoma"/>
          <w:color w:val="000000"/>
        </w:rPr>
        <w:t>It will be established:</w:t>
      </w:r>
    </w:p>
    <w:p w14:paraId="487B5DC6" w14:textId="7E6604CA" w:rsidR="00BE6579" w:rsidRPr="006D36DE" w:rsidRDefault="00BE6579" w:rsidP="00BE6579">
      <w:pPr>
        <w:pStyle w:val="ListParagraph"/>
        <w:numPr>
          <w:ilvl w:val="0"/>
          <w:numId w:val="21"/>
        </w:numPr>
        <w:spacing w:after="0" w:line="240" w:lineRule="auto"/>
        <w:ind w:left="714" w:hanging="357"/>
        <w:contextualSpacing w:val="0"/>
        <w:rPr>
          <w:rFonts w:ascii="Tahoma" w:hAnsi="Tahoma" w:cs="Tahoma"/>
          <w:color w:val="000000"/>
        </w:rPr>
      </w:pPr>
      <w:r w:rsidRPr="006D36DE">
        <w:rPr>
          <w:rFonts w:ascii="Tahoma" w:hAnsi="Tahoma" w:cs="Tahoma"/>
          <w:color w:val="000000"/>
        </w:rPr>
        <w:t>who needs to be made aware of the breach and inform them of what they are expected to do to assist in the containment exercise</w:t>
      </w:r>
      <w:r w:rsidR="00446D54">
        <w:rPr>
          <w:rFonts w:ascii="Tahoma" w:hAnsi="Tahoma" w:cs="Tahoma"/>
          <w:color w:val="000000"/>
        </w:rPr>
        <w:t>?</w:t>
      </w:r>
      <w:r w:rsidRPr="006D36DE">
        <w:rPr>
          <w:rFonts w:ascii="Tahoma" w:hAnsi="Tahoma" w:cs="Tahoma"/>
          <w:color w:val="000000"/>
        </w:rPr>
        <w:t xml:space="preserve"> This may include isolating or closing a compromised section of the network, finding a lost piece of equipment and/or changing the access codes</w:t>
      </w:r>
    </w:p>
    <w:p w14:paraId="3FC94661" w14:textId="77777777" w:rsidR="00BE6579" w:rsidRPr="006D36DE" w:rsidRDefault="00BE6579" w:rsidP="00BE6579">
      <w:pPr>
        <w:pStyle w:val="ListParagraph"/>
        <w:numPr>
          <w:ilvl w:val="0"/>
          <w:numId w:val="21"/>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   </w:t>
      </w:r>
    </w:p>
    <w:p w14:paraId="279DBBB9" w14:textId="03396F4E" w:rsidR="00BE6579" w:rsidRDefault="00BE6579" w:rsidP="00BE6579">
      <w:pPr>
        <w:pStyle w:val="ListParagraph"/>
        <w:numPr>
          <w:ilvl w:val="0"/>
          <w:numId w:val="21"/>
        </w:numPr>
        <w:spacing w:after="0" w:line="240" w:lineRule="auto"/>
        <w:ind w:left="714" w:hanging="357"/>
        <w:contextualSpacing w:val="0"/>
        <w:rPr>
          <w:rFonts w:ascii="Tahoma" w:hAnsi="Tahoma" w:cs="Tahoma"/>
          <w:color w:val="000000"/>
        </w:rPr>
      </w:pPr>
      <w:r w:rsidRPr="006D36DE">
        <w:rPr>
          <w:rFonts w:ascii="Tahoma" w:hAnsi="Tahoma" w:cs="Tahoma"/>
          <w:color w:val="000000"/>
        </w:rPr>
        <w:t>which authorities, if relevant, need to be informed</w:t>
      </w:r>
    </w:p>
    <w:p w14:paraId="4D6FC0DA" w14:textId="77777777" w:rsidR="00446D54" w:rsidRPr="00446D54" w:rsidRDefault="00446D54" w:rsidP="00446D54">
      <w:pPr>
        <w:spacing w:after="0" w:line="240" w:lineRule="auto"/>
        <w:rPr>
          <w:rFonts w:ascii="Tahoma" w:hAnsi="Tahoma" w:cs="Tahoma"/>
          <w:color w:val="000000"/>
        </w:rPr>
      </w:pPr>
    </w:p>
    <w:p w14:paraId="693782CB" w14:textId="77777777" w:rsidR="00BE6579" w:rsidRPr="00446D54" w:rsidRDefault="00BE6579" w:rsidP="00446D54">
      <w:pPr>
        <w:pStyle w:val="ListParagraph"/>
        <w:numPr>
          <w:ilvl w:val="0"/>
          <w:numId w:val="24"/>
        </w:numPr>
        <w:spacing w:after="120"/>
        <w:rPr>
          <w:rStyle w:val="Strong"/>
          <w:rFonts w:ascii="Tahoma" w:hAnsi="Tahoma" w:cs="Tahoma"/>
          <w:color w:val="003399"/>
          <w:sz w:val="24"/>
          <w:szCs w:val="24"/>
          <w:lang w:val="en"/>
        </w:rPr>
      </w:pPr>
      <w:r w:rsidRPr="00446D54">
        <w:rPr>
          <w:rStyle w:val="Strong"/>
          <w:rFonts w:ascii="Tahoma" w:hAnsi="Tahoma" w:cs="Tahoma"/>
          <w:color w:val="003399"/>
          <w:sz w:val="24"/>
          <w:szCs w:val="24"/>
          <w:lang w:val="en"/>
        </w:rPr>
        <w:t xml:space="preserve">Assessment of ongoing risk </w:t>
      </w:r>
    </w:p>
    <w:p w14:paraId="11A196BE" w14:textId="77777777" w:rsidR="00BE6579" w:rsidRPr="006D36DE" w:rsidRDefault="00BE6579" w:rsidP="00BE6579">
      <w:pPr>
        <w:spacing w:after="120"/>
        <w:rPr>
          <w:rFonts w:ascii="Tahoma" w:hAnsi="Tahoma" w:cs="Tahoma"/>
          <w:color w:val="000000"/>
        </w:rPr>
      </w:pPr>
      <w:r w:rsidRPr="006D36DE">
        <w:rPr>
          <w:rFonts w:ascii="Tahoma" w:hAnsi="Tahoma" w:cs="Tahoma"/>
          <w:color w:val="000000"/>
        </w:rPr>
        <w:t>The following points will be considered in assessing the ongoing risk of the data breach:</w:t>
      </w:r>
    </w:p>
    <w:p w14:paraId="7F20A733"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what type of data is involved?</w:t>
      </w:r>
    </w:p>
    <w:p w14:paraId="22BB47DD"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how sensitive is it?</w:t>
      </w:r>
    </w:p>
    <w:p w14:paraId="05C0B857"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if data has been lost or stolen, are there any protections in place such as encryption?  </w:t>
      </w:r>
    </w:p>
    <w:p w14:paraId="4D6C86EB"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what has happened to the data? If data has been stolen, it could be used for purposes which are harmful to the individuals to whom the data relates; if it has been damaged, this poses a different type and level of risk  </w:t>
      </w:r>
    </w:p>
    <w:p w14:paraId="5780D0BE"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regardless of what has happened to the data, what could the data tell a third party about the individual?</w:t>
      </w:r>
    </w:p>
    <w:p w14:paraId="03D4EE08" w14:textId="7C4308CC"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lastRenderedPageBreak/>
        <w:t xml:space="preserve">how many individuals’ personal data </w:t>
      </w:r>
      <w:r w:rsidR="00446D54">
        <w:rPr>
          <w:rFonts w:ascii="Tahoma" w:hAnsi="Tahoma" w:cs="Tahoma"/>
          <w:color w:val="000000"/>
        </w:rPr>
        <w:t>have been</w:t>
      </w:r>
      <w:r w:rsidRPr="006D36DE">
        <w:rPr>
          <w:rFonts w:ascii="Tahoma" w:hAnsi="Tahoma" w:cs="Tahoma"/>
          <w:color w:val="000000"/>
        </w:rPr>
        <w:t xml:space="preserve"> affected by the breach? </w:t>
      </w:r>
    </w:p>
    <w:p w14:paraId="1ABC56B1"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who are the individuals whose data has been breached?</w:t>
      </w:r>
    </w:p>
    <w:p w14:paraId="4656771A" w14:textId="77777777" w:rsidR="00BE6579" w:rsidRPr="006D36DE"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 xml:space="preserve">what harm can come to those individuals? </w:t>
      </w:r>
    </w:p>
    <w:p w14:paraId="7E240020" w14:textId="365024CC" w:rsidR="00BE6579" w:rsidRDefault="00BE6579" w:rsidP="00BE6579">
      <w:pPr>
        <w:pStyle w:val="ListParagraph"/>
        <w:numPr>
          <w:ilvl w:val="0"/>
          <w:numId w:val="22"/>
        </w:numPr>
        <w:spacing w:after="0" w:line="240" w:lineRule="auto"/>
        <w:ind w:left="714" w:hanging="357"/>
        <w:contextualSpacing w:val="0"/>
        <w:rPr>
          <w:rFonts w:ascii="Tahoma" w:hAnsi="Tahoma" w:cs="Tahoma"/>
          <w:color w:val="000000"/>
        </w:rPr>
      </w:pPr>
      <w:r w:rsidRPr="006D36DE">
        <w:rPr>
          <w:rFonts w:ascii="Tahoma" w:hAnsi="Tahoma" w:cs="Tahoma"/>
          <w:color w:val="000000"/>
        </w:rPr>
        <w:t>are there wider consequences to consider such as a loss of public confidence in an important service we provide?</w:t>
      </w:r>
    </w:p>
    <w:p w14:paraId="3BA084F8" w14:textId="3A224153" w:rsidR="00A8011B" w:rsidRDefault="00A8011B" w:rsidP="00A8011B">
      <w:pPr>
        <w:spacing w:after="0" w:line="240" w:lineRule="auto"/>
        <w:rPr>
          <w:rFonts w:ascii="Tahoma" w:hAnsi="Tahoma" w:cs="Tahoma"/>
          <w:color w:val="000000"/>
        </w:rPr>
      </w:pPr>
    </w:p>
    <w:p w14:paraId="4625CA1B" w14:textId="77777777" w:rsidR="00BE6579" w:rsidRPr="00446D54" w:rsidRDefault="00BE6579" w:rsidP="00446D54">
      <w:pPr>
        <w:pStyle w:val="ListParagraph"/>
        <w:numPr>
          <w:ilvl w:val="0"/>
          <w:numId w:val="24"/>
        </w:numPr>
        <w:spacing w:after="120"/>
        <w:rPr>
          <w:rStyle w:val="Strong"/>
          <w:rFonts w:ascii="Tahoma" w:hAnsi="Tahoma" w:cs="Tahoma"/>
          <w:color w:val="003399"/>
          <w:sz w:val="24"/>
          <w:szCs w:val="24"/>
          <w:lang w:val="en"/>
        </w:rPr>
      </w:pPr>
      <w:r w:rsidRPr="00446D54">
        <w:rPr>
          <w:rStyle w:val="Strong"/>
          <w:rFonts w:ascii="Tahoma" w:hAnsi="Tahoma" w:cs="Tahoma"/>
          <w:color w:val="003399"/>
          <w:sz w:val="24"/>
          <w:szCs w:val="24"/>
          <w:lang w:val="en"/>
        </w:rPr>
        <w:t xml:space="preserve">Notification of breach </w:t>
      </w:r>
    </w:p>
    <w:p w14:paraId="32C738AA" w14:textId="77777777" w:rsidR="00BE6579" w:rsidRPr="006D36DE" w:rsidRDefault="00BE6579" w:rsidP="00BE6579">
      <w:pPr>
        <w:spacing w:after="120"/>
        <w:rPr>
          <w:rFonts w:ascii="Tahoma" w:hAnsi="Tahoma" w:cs="Tahoma"/>
          <w:color w:val="000000"/>
        </w:rPr>
      </w:pPr>
      <w:r w:rsidRPr="006D36DE">
        <w:rPr>
          <w:rFonts w:ascii="Tahoma" w:hAnsi="Tahoma" w:cs="Tahoma"/>
          <w:color w:val="000000"/>
        </w:rPr>
        <w:t>Notification will take place to enable individuals who may have been affected to take steps to protect themselves or to allow the appropriate regulatory bodies to perform their functions, provide advice and deal with complaints.</w:t>
      </w:r>
    </w:p>
    <w:p w14:paraId="1FD596D8" w14:textId="77777777" w:rsidR="00BE6579" w:rsidRPr="00446D54" w:rsidRDefault="00BE6579" w:rsidP="00446D54">
      <w:pPr>
        <w:pStyle w:val="ListParagraph"/>
        <w:numPr>
          <w:ilvl w:val="0"/>
          <w:numId w:val="24"/>
        </w:numPr>
        <w:spacing w:after="120"/>
        <w:rPr>
          <w:rStyle w:val="Strong"/>
          <w:rFonts w:ascii="Tahoma" w:hAnsi="Tahoma" w:cs="Tahoma"/>
          <w:color w:val="003399"/>
          <w:sz w:val="24"/>
          <w:szCs w:val="24"/>
          <w:lang w:val="en"/>
        </w:rPr>
      </w:pPr>
      <w:r w:rsidRPr="00446D54">
        <w:rPr>
          <w:rStyle w:val="Strong"/>
          <w:rFonts w:ascii="Tahoma" w:hAnsi="Tahoma" w:cs="Tahoma"/>
          <w:color w:val="003399"/>
          <w:sz w:val="24"/>
          <w:szCs w:val="24"/>
          <w:lang w:val="en"/>
        </w:rPr>
        <w:t>Evaluation and response</w:t>
      </w:r>
    </w:p>
    <w:p w14:paraId="6008A213" w14:textId="77777777" w:rsidR="00BE6579" w:rsidRPr="006D36DE" w:rsidRDefault="00BE6579" w:rsidP="00BE6579">
      <w:pPr>
        <w:spacing w:after="120"/>
        <w:rPr>
          <w:rFonts w:ascii="Tahoma" w:hAnsi="Tahoma" w:cs="Tahoma"/>
          <w:color w:val="000000"/>
        </w:rPr>
      </w:pPr>
      <w:r w:rsidRPr="006D36DE">
        <w:rPr>
          <w:rFonts w:ascii="Tahoma" w:hAnsi="Tahoma" w:cs="Tahoma"/>
          <w:color w:val="000000"/>
        </w:rPr>
        <w:t>Once a data breach has been resolved, a full investigation of the incident will take place. This will include:</w:t>
      </w:r>
    </w:p>
    <w:p w14:paraId="463EA94A" w14:textId="77777777" w:rsidR="00BE6579" w:rsidRPr="006D36DE" w:rsidRDefault="00BE6579" w:rsidP="00BE6579">
      <w:pPr>
        <w:pStyle w:val="ListParagraph"/>
        <w:numPr>
          <w:ilvl w:val="0"/>
          <w:numId w:val="23"/>
        </w:numPr>
        <w:spacing w:after="0" w:line="240" w:lineRule="auto"/>
        <w:ind w:left="714" w:hanging="357"/>
        <w:rPr>
          <w:rFonts w:ascii="Tahoma" w:hAnsi="Tahoma" w:cs="Tahoma"/>
          <w:color w:val="000000"/>
        </w:rPr>
      </w:pPr>
      <w:r w:rsidRPr="006D36DE">
        <w:rPr>
          <w:rFonts w:ascii="Tahoma" w:hAnsi="Tahoma" w:cs="Tahoma"/>
          <w:color w:val="000000"/>
        </w:rPr>
        <w:t>reviewing what data is held and where and how it is stored</w:t>
      </w:r>
    </w:p>
    <w:p w14:paraId="6CF1556B" w14:textId="77777777" w:rsidR="00BE6579" w:rsidRPr="006D36DE" w:rsidRDefault="00BE6579" w:rsidP="00BE6579">
      <w:pPr>
        <w:pStyle w:val="ListParagraph"/>
        <w:numPr>
          <w:ilvl w:val="0"/>
          <w:numId w:val="23"/>
        </w:numPr>
        <w:spacing w:after="0" w:line="240" w:lineRule="auto"/>
        <w:ind w:left="714" w:hanging="357"/>
        <w:rPr>
          <w:rFonts w:ascii="Tahoma" w:hAnsi="Tahoma" w:cs="Tahoma"/>
          <w:color w:val="000000"/>
        </w:rPr>
      </w:pPr>
      <w:r w:rsidRPr="006D36DE">
        <w:rPr>
          <w:rFonts w:ascii="Tahoma" w:hAnsi="Tahoma" w:cs="Tahoma"/>
          <w:color w:val="000000"/>
        </w:rPr>
        <w:t>identifying where risks and weak points in security measures lie (for example, use of portable storage devices or access to public networks)</w:t>
      </w:r>
    </w:p>
    <w:p w14:paraId="0166EC66" w14:textId="77777777" w:rsidR="00BE6579" w:rsidRPr="006D36DE" w:rsidRDefault="00BE6579" w:rsidP="00BE6579">
      <w:pPr>
        <w:pStyle w:val="ListParagraph"/>
        <w:numPr>
          <w:ilvl w:val="0"/>
          <w:numId w:val="23"/>
        </w:numPr>
        <w:spacing w:after="0" w:line="240" w:lineRule="auto"/>
        <w:ind w:left="714" w:hanging="357"/>
        <w:rPr>
          <w:rFonts w:ascii="Tahoma" w:hAnsi="Tahoma" w:cs="Tahoma"/>
          <w:color w:val="000000"/>
        </w:rPr>
      </w:pPr>
      <w:r w:rsidRPr="006D36DE">
        <w:rPr>
          <w:rFonts w:ascii="Tahoma" w:hAnsi="Tahoma" w:cs="Tahoma"/>
          <w:color w:val="000000"/>
        </w:rPr>
        <w:t>reviewing methods of data sharing and transmission</w:t>
      </w:r>
    </w:p>
    <w:p w14:paraId="6487C8B7" w14:textId="77777777" w:rsidR="00BE6579" w:rsidRPr="006D36DE" w:rsidRDefault="00BE6579" w:rsidP="00BE6579">
      <w:pPr>
        <w:pStyle w:val="ListParagraph"/>
        <w:numPr>
          <w:ilvl w:val="0"/>
          <w:numId w:val="23"/>
        </w:numPr>
        <w:spacing w:after="0" w:line="240" w:lineRule="auto"/>
        <w:ind w:left="714" w:hanging="357"/>
        <w:rPr>
          <w:rFonts w:ascii="Tahoma" w:hAnsi="Tahoma" w:cs="Tahoma"/>
          <w:color w:val="000000"/>
        </w:rPr>
      </w:pPr>
      <w:r w:rsidRPr="006D36DE">
        <w:rPr>
          <w:rFonts w:ascii="Tahoma" w:hAnsi="Tahoma" w:cs="Tahoma"/>
          <w:color w:val="000000"/>
        </w:rPr>
        <w:t>increasing staff awareness of data security and filling gaps through training or tailored advice</w:t>
      </w:r>
    </w:p>
    <w:p w14:paraId="482BEF25" w14:textId="73986E66" w:rsidR="00BE6579" w:rsidRDefault="00BE6579" w:rsidP="00BE6579">
      <w:pPr>
        <w:pStyle w:val="ListParagraph"/>
        <w:numPr>
          <w:ilvl w:val="0"/>
          <w:numId w:val="23"/>
        </w:numPr>
        <w:spacing w:after="0" w:line="240" w:lineRule="auto"/>
        <w:ind w:left="714" w:hanging="357"/>
        <w:rPr>
          <w:rFonts w:ascii="Tahoma" w:hAnsi="Tahoma" w:cs="Tahoma"/>
          <w:color w:val="000000"/>
        </w:rPr>
      </w:pPr>
      <w:r w:rsidRPr="006D36DE">
        <w:rPr>
          <w:rFonts w:ascii="Tahoma" w:hAnsi="Tahoma" w:cs="Tahoma"/>
          <w:color w:val="000000"/>
        </w:rPr>
        <w:t>reviewing contingency plans</w:t>
      </w:r>
    </w:p>
    <w:p w14:paraId="39D04780" w14:textId="77777777" w:rsidR="00A8011B" w:rsidRPr="00A8011B" w:rsidRDefault="00A8011B" w:rsidP="00A8011B">
      <w:pPr>
        <w:spacing w:after="0" w:line="240" w:lineRule="auto"/>
        <w:rPr>
          <w:rFonts w:ascii="Tahoma" w:hAnsi="Tahoma" w:cs="Tahoma"/>
          <w:color w:val="000000"/>
        </w:rPr>
      </w:pPr>
    </w:p>
    <w:p w14:paraId="64A5EA3A" w14:textId="31AD685B" w:rsidR="00446D54" w:rsidRDefault="00446D54" w:rsidP="00446D54">
      <w:pPr>
        <w:spacing w:after="120"/>
        <w:rPr>
          <w:rStyle w:val="Strong"/>
          <w:rFonts w:ascii="Tahoma" w:hAnsi="Tahoma" w:cs="Tahoma"/>
          <w:color w:val="003399"/>
          <w:sz w:val="24"/>
          <w:szCs w:val="24"/>
          <w:lang w:val="en"/>
        </w:rPr>
      </w:pPr>
      <w:r>
        <w:rPr>
          <w:rStyle w:val="Strong"/>
          <w:rFonts w:ascii="Tahoma" w:hAnsi="Tahoma" w:cs="Tahoma"/>
          <w:color w:val="003399"/>
          <w:sz w:val="24"/>
          <w:szCs w:val="24"/>
          <w:lang w:val="en"/>
        </w:rPr>
        <w:t>Section 5</w:t>
      </w:r>
      <w:bookmarkStart w:id="2" w:name="_Toc109747265"/>
      <w:r w:rsidR="000A6471">
        <w:rPr>
          <w:rStyle w:val="Strong"/>
          <w:rFonts w:ascii="Tahoma" w:hAnsi="Tahoma" w:cs="Tahoma"/>
          <w:color w:val="003399"/>
          <w:sz w:val="24"/>
          <w:szCs w:val="24"/>
          <w:lang w:val="en"/>
        </w:rPr>
        <w:t xml:space="preserve"> - </w:t>
      </w:r>
      <w:r>
        <w:rPr>
          <w:rStyle w:val="Strong"/>
          <w:rFonts w:ascii="Tahoma" w:hAnsi="Tahoma" w:cs="Tahoma"/>
          <w:color w:val="003399"/>
          <w:sz w:val="24"/>
          <w:szCs w:val="24"/>
          <w:lang w:val="en"/>
        </w:rPr>
        <w:t xml:space="preserve">Candidate information, </w:t>
      </w:r>
      <w:r w:rsidR="000A6471">
        <w:rPr>
          <w:rStyle w:val="Strong"/>
          <w:rFonts w:ascii="Tahoma" w:hAnsi="Tahoma" w:cs="Tahoma"/>
          <w:color w:val="003399"/>
          <w:sz w:val="24"/>
          <w:szCs w:val="24"/>
          <w:lang w:val="en"/>
        </w:rPr>
        <w:t>audit,</w:t>
      </w:r>
      <w:r>
        <w:rPr>
          <w:rStyle w:val="Strong"/>
          <w:rFonts w:ascii="Tahoma" w:hAnsi="Tahoma" w:cs="Tahoma"/>
          <w:color w:val="003399"/>
          <w:sz w:val="24"/>
          <w:szCs w:val="24"/>
          <w:lang w:val="en"/>
        </w:rPr>
        <w:t xml:space="preserve"> and protection measures</w:t>
      </w:r>
      <w:bookmarkEnd w:id="2"/>
    </w:p>
    <w:p w14:paraId="4C17AF00" w14:textId="77777777" w:rsidR="00446D54" w:rsidRPr="00446D54" w:rsidRDefault="00446D54" w:rsidP="00446D54">
      <w:pPr>
        <w:spacing w:after="120"/>
        <w:rPr>
          <w:rFonts w:ascii="Tahoma" w:hAnsi="Tahoma" w:cs="Tahoma"/>
          <w:color w:val="000000"/>
        </w:rPr>
      </w:pPr>
      <w:r w:rsidRPr="00446D54">
        <w:rPr>
          <w:rFonts w:ascii="Tahoma" w:hAnsi="Tahoma" w:cs="Tahoma"/>
          <w:color w:val="000000"/>
        </w:rPr>
        <w:t xml:space="preserve">For the purposes of this policy, all candidates’ exam-related information – even that not considered personal or sensitive under the DPA/GDPR – will be handled in line with DPA/GDPR guidelines. </w:t>
      </w:r>
    </w:p>
    <w:p w14:paraId="25576912" w14:textId="63B3469F" w:rsidR="00446D54" w:rsidRPr="00446D54" w:rsidRDefault="00446D54" w:rsidP="00446D54">
      <w:pPr>
        <w:spacing w:after="120"/>
        <w:rPr>
          <w:rFonts w:ascii="Tahoma" w:hAnsi="Tahoma" w:cs="Tahoma"/>
          <w:color w:val="000000"/>
        </w:rPr>
      </w:pPr>
      <w:r w:rsidRPr="00446D54">
        <w:rPr>
          <w:rFonts w:ascii="Tahoma" w:hAnsi="Tahoma" w:cs="Tahoma"/>
          <w:color w:val="000000"/>
        </w:rPr>
        <w:t>The table below details the type of candidate exams-related information held, and how it is managed, stored</w:t>
      </w:r>
      <w:r w:rsidR="000A6471">
        <w:rPr>
          <w:rFonts w:ascii="Tahoma" w:hAnsi="Tahoma" w:cs="Tahoma"/>
          <w:color w:val="000000"/>
        </w:rPr>
        <w:t>,</w:t>
      </w:r>
      <w:r w:rsidRPr="00446D54">
        <w:rPr>
          <w:rFonts w:ascii="Tahoma" w:hAnsi="Tahoma" w:cs="Tahoma"/>
          <w:color w:val="000000"/>
        </w:rPr>
        <w:t xml:space="preserve"> and protected</w:t>
      </w:r>
    </w:p>
    <w:p w14:paraId="25669069" w14:textId="77777777" w:rsidR="00446D54" w:rsidRPr="00446D54" w:rsidRDefault="00446D54" w:rsidP="00446D54">
      <w:pPr>
        <w:spacing w:after="120"/>
        <w:rPr>
          <w:rFonts w:ascii="Tahoma" w:hAnsi="Tahoma" w:cs="Tahoma"/>
          <w:color w:val="000000"/>
        </w:rPr>
      </w:pPr>
      <w:r w:rsidRPr="00446D54">
        <w:rPr>
          <w:rFonts w:ascii="Tahoma" w:hAnsi="Tahoma" w:cs="Tahoma"/>
          <w:color w:val="000000"/>
        </w:rPr>
        <w:t>Protection measures may include:</w:t>
      </w:r>
    </w:p>
    <w:p w14:paraId="6ABEE0D0" w14:textId="77777777" w:rsidR="00446D54" w:rsidRPr="00446D54" w:rsidRDefault="00446D54" w:rsidP="00446D54">
      <w:pPr>
        <w:pStyle w:val="ListParagraph"/>
        <w:numPr>
          <w:ilvl w:val="0"/>
          <w:numId w:val="26"/>
        </w:numPr>
        <w:spacing w:after="120" w:line="240" w:lineRule="auto"/>
        <w:rPr>
          <w:rFonts w:ascii="Tahoma" w:hAnsi="Tahoma" w:cs="Tahoma"/>
          <w:color w:val="000000"/>
        </w:rPr>
      </w:pPr>
      <w:r w:rsidRPr="00446D54">
        <w:rPr>
          <w:rFonts w:ascii="Tahoma" w:hAnsi="Tahoma" w:cs="Tahoma"/>
          <w:color w:val="000000"/>
        </w:rPr>
        <w:t>password protected area on the centre's intranet</w:t>
      </w:r>
    </w:p>
    <w:p w14:paraId="37C36F25" w14:textId="77777777" w:rsidR="00446D54" w:rsidRPr="00446D54" w:rsidRDefault="00446D54" w:rsidP="00446D54">
      <w:pPr>
        <w:pStyle w:val="ListParagraph"/>
        <w:numPr>
          <w:ilvl w:val="0"/>
          <w:numId w:val="26"/>
        </w:numPr>
        <w:spacing w:after="120" w:line="240" w:lineRule="auto"/>
        <w:rPr>
          <w:rFonts w:ascii="Tahoma" w:hAnsi="Tahoma" w:cs="Tahoma"/>
          <w:color w:val="000000"/>
        </w:rPr>
      </w:pPr>
      <w:r w:rsidRPr="00446D54">
        <w:rPr>
          <w:rFonts w:ascii="Tahoma" w:hAnsi="Tahoma" w:cs="Tahoma"/>
          <w:color w:val="000000"/>
        </w:rPr>
        <w:t>secure drive accessible only to selected staff</w:t>
      </w:r>
    </w:p>
    <w:p w14:paraId="5F8BA147" w14:textId="77777777" w:rsidR="00446D54" w:rsidRPr="00446D54" w:rsidRDefault="00446D54" w:rsidP="00446D54">
      <w:pPr>
        <w:pStyle w:val="ListParagraph"/>
        <w:numPr>
          <w:ilvl w:val="0"/>
          <w:numId w:val="26"/>
        </w:numPr>
        <w:spacing w:after="120" w:line="240" w:lineRule="auto"/>
        <w:rPr>
          <w:rFonts w:ascii="Tahoma" w:hAnsi="Tahoma" w:cs="Tahoma"/>
          <w:color w:val="000000"/>
        </w:rPr>
      </w:pPr>
      <w:r w:rsidRPr="00446D54">
        <w:rPr>
          <w:rFonts w:ascii="Tahoma" w:hAnsi="Tahoma" w:cs="Tahoma"/>
          <w:color w:val="000000"/>
        </w:rPr>
        <w:t xml:space="preserve">information held in secure area </w:t>
      </w:r>
    </w:p>
    <w:p w14:paraId="0AB6FB89" w14:textId="755ED37B" w:rsidR="00446D54" w:rsidRDefault="00446D54" w:rsidP="00D35086">
      <w:pPr>
        <w:pStyle w:val="ListParagraph"/>
        <w:numPr>
          <w:ilvl w:val="0"/>
          <w:numId w:val="26"/>
        </w:numPr>
        <w:spacing w:after="0" w:line="240" w:lineRule="auto"/>
        <w:rPr>
          <w:rFonts w:ascii="Tahoma" w:hAnsi="Tahoma" w:cs="Tahoma"/>
          <w:color w:val="000000"/>
        </w:rPr>
      </w:pPr>
      <w:r w:rsidRPr="00446D54">
        <w:rPr>
          <w:rFonts w:ascii="Tahoma" w:hAnsi="Tahoma" w:cs="Tahoma"/>
          <w:color w:val="000000"/>
        </w:rPr>
        <w:t xml:space="preserve">updates undertaken </w:t>
      </w:r>
      <w:r w:rsidR="000A6471">
        <w:rPr>
          <w:rFonts w:ascii="Tahoma" w:hAnsi="Tahoma" w:cs="Tahoma"/>
          <w:color w:val="000000"/>
        </w:rPr>
        <w:t>regularly by the IT Department</w:t>
      </w:r>
      <w:r w:rsidRPr="00446D54">
        <w:rPr>
          <w:rFonts w:ascii="Tahoma" w:hAnsi="Tahoma" w:cs="Tahoma"/>
          <w:color w:val="000000"/>
        </w:rPr>
        <w:t xml:space="preserve"> (this may include updating antivirus software, firewalls, internet browsers etc.)</w:t>
      </w:r>
    </w:p>
    <w:p w14:paraId="08DD5512" w14:textId="77777777" w:rsidR="00D35086" w:rsidRDefault="00D35086" w:rsidP="00D35086">
      <w:pPr>
        <w:spacing w:after="0" w:line="240" w:lineRule="auto"/>
        <w:rPr>
          <w:rStyle w:val="Strong"/>
          <w:rFonts w:ascii="Tahoma" w:hAnsi="Tahoma" w:cs="Tahoma"/>
          <w:color w:val="003399"/>
          <w:sz w:val="24"/>
          <w:szCs w:val="24"/>
          <w:lang w:val="en"/>
        </w:rPr>
      </w:pPr>
    </w:p>
    <w:p w14:paraId="462FF529" w14:textId="43C21CF2" w:rsidR="000A6471" w:rsidRPr="000A6471" w:rsidRDefault="000A6471" w:rsidP="00D35086">
      <w:pPr>
        <w:spacing w:after="0" w:line="240" w:lineRule="auto"/>
        <w:rPr>
          <w:rStyle w:val="Strong"/>
          <w:rFonts w:ascii="Tahoma" w:hAnsi="Tahoma" w:cs="Tahoma"/>
          <w:color w:val="003399"/>
          <w:sz w:val="24"/>
          <w:szCs w:val="24"/>
          <w:lang w:val="en"/>
        </w:rPr>
      </w:pPr>
      <w:r w:rsidRPr="000A6471">
        <w:rPr>
          <w:rStyle w:val="Strong"/>
          <w:rFonts w:ascii="Tahoma" w:hAnsi="Tahoma" w:cs="Tahoma"/>
          <w:color w:val="003399"/>
          <w:sz w:val="24"/>
          <w:szCs w:val="24"/>
          <w:lang w:val="en"/>
        </w:rPr>
        <w:t>Section 6</w:t>
      </w:r>
      <w:r>
        <w:rPr>
          <w:rStyle w:val="Strong"/>
          <w:rFonts w:ascii="Tahoma" w:hAnsi="Tahoma" w:cs="Tahoma"/>
          <w:color w:val="003399"/>
          <w:sz w:val="24"/>
          <w:szCs w:val="24"/>
          <w:lang w:val="en"/>
        </w:rPr>
        <w:t xml:space="preserve"> - </w:t>
      </w:r>
      <w:r w:rsidRPr="000A6471">
        <w:rPr>
          <w:rStyle w:val="Strong"/>
          <w:rFonts w:ascii="Tahoma" w:hAnsi="Tahoma" w:cs="Tahoma"/>
          <w:color w:val="003399"/>
          <w:sz w:val="24"/>
          <w:szCs w:val="24"/>
          <w:lang w:val="en"/>
        </w:rPr>
        <w:t>Data retention periods</w:t>
      </w:r>
    </w:p>
    <w:p w14:paraId="66F7F498" w14:textId="3CECC7D6" w:rsidR="000A6471" w:rsidRDefault="00446D54" w:rsidP="00D35086">
      <w:pPr>
        <w:spacing w:after="0" w:line="240" w:lineRule="auto"/>
        <w:rPr>
          <w:rFonts w:ascii="Tahoma" w:hAnsi="Tahoma" w:cs="Tahoma"/>
        </w:rPr>
      </w:pPr>
      <w:r w:rsidRPr="00446D54">
        <w:rPr>
          <w:rFonts w:ascii="Tahoma" w:hAnsi="Tahoma" w:cs="Tahoma"/>
        </w:rPr>
        <w:t>Details of retention periods, the actions taken at the end of the retention period and method of disposal are contained in the centre’s</w:t>
      </w:r>
      <w:r w:rsidR="000A6471">
        <w:rPr>
          <w:rFonts w:ascii="Tahoma" w:hAnsi="Tahoma" w:cs="Tahoma"/>
        </w:rPr>
        <w:t xml:space="preserve"> Exams archiving policy</w:t>
      </w:r>
      <w:r w:rsidRPr="00446D54">
        <w:rPr>
          <w:rFonts w:ascii="Tahoma" w:hAnsi="Tahoma" w:cs="Tahoma"/>
          <w:color w:val="FF3300"/>
        </w:rPr>
        <w:t xml:space="preserve"> </w:t>
      </w:r>
      <w:r w:rsidRPr="00446D54">
        <w:rPr>
          <w:rFonts w:ascii="Tahoma" w:hAnsi="Tahoma" w:cs="Tahoma"/>
        </w:rPr>
        <w:t>which is available/accessible from</w:t>
      </w:r>
      <w:r w:rsidR="000A6471">
        <w:rPr>
          <w:rFonts w:ascii="Tahoma" w:hAnsi="Tahoma" w:cs="Tahoma"/>
        </w:rPr>
        <w:t xml:space="preserve"> the Exams Officer.</w:t>
      </w:r>
    </w:p>
    <w:p w14:paraId="62BB3A8D" w14:textId="77777777" w:rsidR="00D35086" w:rsidRDefault="00D35086" w:rsidP="00D35086">
      <w:pPr>
        <w:spacing w:after="0" w:line="240" w:lineRule="auto"/>
        <w:rPr>
          <w:rFonts w:ascii="Tahoma" w:hAnsi="Tahoma" w:cs="Tahoma"/>
        </w:rPr>
      </w:pPr>
    </w:p>
    <w:p w14:paraId="3AB15B7E" w14:textId="77777777" w:rsidR="000A6471" w:rsidRDefault="000A6471" w:rsidP="00D35086">
      <w:pPr>
        <w:spacing w:after="0" w:line="240" w:lineRule="auto"/>
        <w:rPr>
          <w:rStyle w:val="Strong"/>
          <w:rFonts w:ascii="Tahoma" w:hAnsi="Tahoma" w:cs="Tahoma"/>
          <w:color w:val="003399"/>
          <w:sz w:val="24"/>
          <w:szCs w:val="24"/>
          <w:lang w:val="en"/>
        </w:rPr>
      </w:pPr>
      <w:r w:rsidRPr="000A6471">
        <w:rPr>
          <w:rStyle w:val="Strong"/>
          <w:rFonts w:ascii="Tahoma" w:hAnsi="Tahoma" w:cs="Tahoma"/>
          <w:color w:val="003399"/>
          <w:sz w:val="24"/>
          <w:szCs w:val="24"/>
          <w:lang w:val="en"/>
        </w:rPr>
        <w:t>Section 7 – Access to information</w:t>
      </w:r>
    </w:p>
    <w:p w14:paraId="23583363" w14:textId="30FB7B2E" w:rsidR="00446D54" w:rsidRPr="000A6471" w:rsidRDefault="00446D54" w:rsidP="00D35086">
      <w:pPr>
        <w:spacing w:after="0" w:line="240" w:lineRule="auto"/>
        <w:rPr>
          <w:rFonts w:ascii="Tahoma" w:hAnsi="Tahoma" w:cs="Tahoma"/>
          <w:b/>
          <w:bCs/>
          <w:color w:val="003399"/>
          <w:sz w:val="24"/>
          <w:szCs w:val="24"/>
          <w:lang w:val="en"/>
        </w:rPr>
      </w:pPr>
      <w:r w:rsidRPr="00446D54">
        <w:rPr>
          <w:rFonts w:ascii="Tahoma" w:hAnsi="Tahoma" w:cs="Tahoma"/>
          <w:shd w:val="clear" w:color="auto" w:fill="FFFFFF"/>
        </w:rPr>
        <w:t xml:space="preserve">(With reference to ICO information </w:t>
      </w:r>
      <w:hyperlink r:id="rId10" w:history="1">
        <w:r w:rsidRPr="00446D54">
          <w:rPr>
            <w:rStyle w:val="Hyperlink"/>
            <w:rFonts w:ascii="Tahoma" w:hAnsi="Tahoma" w:cs="Tahoma"/>
            <w:color w:val="0070C0"/>
            <w:shd w:val="clear" w:color="auto" w:fill="FFFFFF"/>
          </w:rPr>
          <w:t>https://ico.org.uk/your-data-matters/schools/exam-results/</w:t>
        </w:r>
      </w:hyperlink>
      <w:r w:rsidRPr="00446D54">
        <w:rPr>
          <w:rFonts w:ascii="Tahoma" w:hAnsi="Tahoma" w:cs="Tahoma"/>
          <w:color w:val="595959" w:themeColor="text1" w:themeTint="A6"/>
          <w:shd w:val="clear" w:color="auto" w:fill="FFFFFF"/>
        </w:rPr>
        <w:t>)</w:t>
      </w:r>
    </w:p>
    <w:p w14:paraId="09B817DD" w14:textId="77777777" w:rsidR="00446D54" w:rsidRPr="00446D54" w:rsidRDefault="00446D54" w:rsidP="00446D54">
      <w:pPr>
        <w:spacing w:after="120"/>
        <w:rPr>
          <w:rFonts w:ascii="Tahoma" w:hAnsi="Tahoma" w:cs="Tahoma"/>
        </w:rPr>
      </w:pPr>
      <w:r w:rsidRPr="00446D54">
        <w:rPr>
          <w:rFonts w:ascii="Tahoma" w:hAnsi="Tahoma" w:cs="Tahoma"/>
          <w:color w:val="000000"/>
          <w:shd w:val="clear" w:color="auto" w:fill="FFFFFF"/>
        </w:rPr>
        <w:t>The GDPR gives individuals the right to see information held about them. This means individuals can request information about them and their exam performance, including:</w:t>
      </w:r>
    </w:p>
    <w:p w14:paraId="767823EB" w14:textId="77777777" w:rsidR="00446D54" w:rsidRPr="00446D54" w:rsidRDefault="00446D54" w:rsidP="00446D54">
      <w:pPr>
        <w:pStyle w:val="ListParagraph"/>
        <w:numPr>
          <w:ilvl w:val="0"/>
          <w:numId w:val="28"/>
        </w:numPr>
        <w:spacing w:after="120" w:line="240" w:lineRule="auto"/>
        <w:rPr>
          <w:rFonts w:ascii="Tahoma" w:hAnsi="Tahoma" w:cs="Tahoma"/>
        </w:rPr>
      </w:pPr>
      <w:r w:rsidRPr="00446D54">
        <w:rPr>
          <w:rFonts w:ascii="Tahoma" w:hAnsi="Tahoma" w:cs="Tahoma"/>
        </w:rPr>
        <w:t xml:space="preserve">their mark </w:t>
      </w:r>
    </w:p>
    <w:p w14:paraId="7A06D5C5" w14:textId="77777777" w:rsidR="00446D54" w:rsidRPr="00446D54" w:rsidRDefault="00446D54" w:rsidP="00446D54">
      <w:pPr>
        <w:pStyle w:val="ListParagraph"/>
        <w:numPr>
          <w:ilvl w:val="0"/>
          <w:numId w:val="28"/>
        </w:numPr>
        <w:spacing w:after="120" w:line="240" w:lineRule="auto"/>
        <w:rPr>
          <w:rFonts w:ascii="Tahoma" w:hAnsi="Tahoma" w:cs="Tahoma"/>
        </w:rPr>
      </w:pPr>
      <w:r w:rsidRPr="00446D54">
        <w:rPr>
          <w:rFonts w:ascii="Tahoma" w:hAnsi="Tahoma" w:cs="Tahoma"/>
        </w:rPr>
        <w:t>comments written by the examiner</w:t>
      </w:r>
    </w:p>
    <w:p w14:paraId="7343D9E1" w14:textId="77777777" w:rsidR="00446D54" w:rsidRPr="00446D54" w:rsidRDefault="00446D54" w:rsidP="00446D54">
      <w:pPr>
        <w:pStyle w:val="ListParagraph"/>
        <w:numPr>
          <w:ilvl w:val="0"/>
          <w:numId w:val="28"/>
        </w:numPr>
        <w:spacing w:after="120" w:line="240" w:lineRule="auto"/>
        <w:ind w:left="714" w:hanging="357"/>
        <w:rPr>
          <w:rFonts w:ascii="Tahoma" w:hAnsi="Tahoma" w:cs="Tahoma"/>
        </w:rPr>
      </w:pPr>
      <w:r w:rsidRPr="00446D54">
        <w:rPr>
          <w:rFonts w:ascii="Tahoma" w:hAnsi="Tahoma" w:cs="Tahoma"/>
        </w:rPr>
        <w:lastRenderedPageBreak/>
        <w:t>minutes of any examination appeals panels</w:t>
      </w:r>
    </w:p>
    <w:p w14:paraId="0D0A7B90" w14:textId="77777777" w:rsidR="00446D54" w:rsidRPr="00446D54" w:rsidRDefault="00446D54" w:rsidP="00446D54">
      <w:pPr>
        <w:spacing w:after="120"/>
        <w:rPr>
          <w:rFonts w:ascii="Tahoma" w:hAnsi="Tahoma" w:cs="Tahoma"/>
          <w:color w:val="000000"/>
          <w:shd w:val="clear" w:color="auto" w:fill="FFFFFF"/>
        </w:rPr>
      </w:pPr>
      <w:r w:rsidRPr="00446D54">
        <w:rPr>
          <w:rFonts w:ascii="Tahoma" w:hAnsi="Tahoma" w:cs="Tahoma"/>
          <w:color w:val="000000"/>
          <w:shd w:val="clear" w:color="auto" w:fill="FFFFFF"/>
        </w:rPr>
        <w:t>This does not however give individuals the right to copies of their answers to exam questions.</w:t>
      </w:r>
    </w:p>
    <w:p w14:paraId="380DB014" w14:textId="77777777" w:rsidR="009960F6" w:rsidRDefault="009960F6" w:rsidP="00446D54">
      <w:pPr>
        <w:spacing w:after="120"/>
        <w:rPr>
          <w:rStyle w:val="Strong"/>
          <w:rFonts w:ascii="Tahoma" w:hAnsi="Tahoma" w:cs="Tahoma"/>
          <w:color w:val="003399"/>
          <w:sz w:val="24"/>
          <w:szCs w:val="24"/>
          <w:lang w:val="en"/>
        </w:rPr>
      </w:pPr>
    </w:p>
    <w:p w14:paraId="6632E94D" w14:textId="31B2EBD2" w:rsidR="00446D54" w:rsidRPr="009960F6" w:rsidRDefault="00446D54" w:rsidP="00446D54">
      <w:pPr>
        <w:spacing w:after="120"/>
        <w:rPr>
          <w:rStyle w:val="Strong"/>
          <w:rFonts w:ascii="Tahoma" w:hAnsi="Tahoma" w:cs="Tahoma"/>
          <w:color w:val="003399"/>
          <w:sz w:val="24"/>
          <w:szCs w:val="24"/>
          <w:lang w:val="en"/>
        </w:rPr>
      </w:pPr>
      <w:r w:rsidRPr="009960F6">
        <w:rPr>
          <w:rStyle w:val="Strong"/>
          <w:rFonts w:ascii="Tahoma" w:hAnsi="Tahoma" w:cs="Tahoma"/>
          <w:color w:val="003399"/>
          <w:sz w:val="24"/>
          <w:szCs w:val="24"/>
          <w:lang w:val="en"/>
        </w:rPr>
        <w:t>Requesting exam information</w:t>
      </w:r>
    </w:p>
    <w:p w14:paraId="4A2D0C55" w14:textId="0BA76124" w:rsidR="00446D54" w:rsidRPr="00446D54" w:rsidRDefault="00446D54" w:rsidP="00446D54">
      <w:pPr>
        <w:spacing w:after="120"/>
        <w:rPr>
          <w:rFonts w:ascii="Tahoma" w:hAnsi="Tahoma" w:cs="Tahoma"/>
          <w:color w:val="000000"/>
        </w:rPr>
      </w:pPr>
      <w:r w:rsidRPr="00446D54">
        <w:rPr>
          <w:rFonts w:ascii="Tahoma" w:hAnsi="Tahoma" w:cs="Tahoma"/>
        </w:rPr>
        <w:t>Requests for exam information can be made to</w:t>
      </w:r>
      <w:r w:rsidR="009960F6">
        <w:rPr>
          <w:rFonts w:ascii="Tahoma" w:hAnsi="Tahoma" w:cs="Tahoma"/>
        </w:rPr>
        <w:t xml:space="preserve"> the Exams Officer or Data Protection Officer </w:t>
      </w:r>
      <w:r w:rsidRPr="00446D54">
        <w:rPr>
          <w:rFonts w:ascii="Tahoma" w:hAnsi="Tahoma" w:cs="Tahoma"/>
          <w:color w:val="000000"/>
        </w:rPr>
        <w:t>in</w:t>
      </w:r>
      <w:r w:rsidR="009960F6">
        <w:rPr>
          <w:rFonts w:ascii="Tahoma" w:hAnsi="Tahoma" w:cs="Tahoma"/>
          <w:color w:val="000000"/>
        </w:rPr>
        <w:t xml:space="preserve"> writing or via email</w:t>
      </w:r>
      <w:r w:rsidRPr="00446D54">
        <w:rPr>
          <w:rFonts w:ascii="Tahoma" w:hAnsi="Tahoma" w:cs="Tahoma"/>
          <w:color w:val="000000"/>
        </w:rPr>
        <w:t>.</w:t>
      </w:r>
      <w:r w:rsidR="009960F6">
        <w:rPr>
          <w:rFonts w:ascii="Tahoma" w:hAnsi="Tahoma" w:cs="Tahoma"/>
          <w:color w:val="000000"/>
        </w:rPr>
        <w:t xml:space="preserve"> If a former candidate requires information, they will need to provide photographic ID before any information is released.</w:t>
      </w:r>
    </w:p>
    <w:p w14:paraId="3D3EFF28" w14:textId="77777777" w:rsidR="00446D54" w:rsidRPr="00446D54" w:rsidRDefault="00446D54" w:rsidP="00446D54">
      <w:pPr>
        <w:spacing w:after="120"/>
        <w:rPr>
          <w:rFonts w:ascii="Tahoma" w:hAnsi="Tahoma" w:cs="Tahoma"/>
        </w:rPr>
      </w:pPr>
      <w:r w:rsidRPr="00446D54">
        <w:rPr>
          <w:rFonts w:ascii="Tahoma" w:hAnsi="Tahoma" w:cs="Tahoma"/>
        </w:rPr>
        <w:t xml:space="preserve">The GDPR does not specify an age when a child can request their exam results or request that they aren’t published. When a child makes a request, those responsible for responding should </w:t>
      </w:r>
      <w:proofErr w:type="gramStart"/>
      <w:r w:rsidRPr="00446D54">
        <w:rPr>
          <w:rFonts w:ascii="Tahoma" w:hAnsi="Tahoma" w:cs="Tahoma"/>
        </w:rPr>
        <w:t>take into account</w:t>
      </w:r>
      <w:proofErr w:type="gramEnd"/>
      <w:r w:rsidRPr="00446D54">
        <w:rPr>
          <w:rFonts w:ascii="Tahoma" w:hAnsi="Tahoma" w:cs="Tahoma"/>
        </w:rPr>
        <w:t xml:space="preserve"> whether:</w:t>
      </w:r>
    </w:p>
    <w:p w14:paraId="34CF790C" w14:textId="77777777" w:rsidR="00446D54" w:rsidRPr="00446D54" w:rsidRDefault="00446D54" w:rsidP="00446D54">
      <w:pPr>
        <w:numPr>
          <w:ilvl w:val="0"/>
          <w:numId w:val="30"/>
        </w:numPr>
        <w:spacing w:after="0" w:line="240" w:lineRule="auto"/>
        <w:ind w:left="714" w:hanging="357"/>
        <w:rPr>
          <w:rFonts w:ascii="Tahoma" w:hAnsi="Tahoma" w:cs="Tahoma"/>
        </w:rPr>
      </w:pPr>
      <w:r w:rsidRPr="00446D54">
        <w:rPr>
          <w:rFonts w:ascii="Tahoma" w:hAnsi="Tahoma" w:cs="Tahoma"/>
        </w:rPr>
        <w:t>the child wants their parent (or someone with parental responsibility for them) to be involved; and</w:t>
      </w:r>
    </w:p>
    <w:p w14:paraId="1663A132" w14:textId="77777777" w:rsidR="00446D54" w:rsidRPr="00446D54" w:rsidRDefault="00446D54" w:rsidP="00446D54">
      <w:pPr>
        <w:numPr>
          <w:ilvl w:val="0"/>
          <w:numId w:val="30"/>
        </w:numPr>
        <w:spacing w:after="120" w:line="240" w:lineRule="auto"/>
        <w:rPr>
          <w:rFonts w:ascii="Tahoma" w:hAnsi="Tahoma" w:cs="Tahoma"/>
        </w:rPr>
      </w:pPr>
      <w:r w:rsidRPr="00446D54">
        <w:rPr>
          <w:rFonts w:ascii="Tahoma" w:hAnsi="Tahoma" w:cs="Tahoma"/>
        </w:rPr>
        <w:t>the child properly understands what is involved.</w:t>
      </w:r>
    </w:p>
    <w:p w14:paraId="072BBADB" w14:textId="38C2D4F5" w:rsidR="00446D54" w:rsidRPr="00446D54" w:rsidRDefault="00446D54" w:rsidP="00446D54">
      <w:pPr>
        <w:spacing w:after="120"/>
        <w:rPr>
          <w:rFonts w:ascii="Tahoma" w:hAnsi="Tahoma" w:cs="Tahoma"/>
        </w:rPr>
      </w:pPr>
      <w:r w:rsidRPr="00446D54">
        <w:rPr>
          <w:rFonts w:ascii="Tahoma" w:hAnsi="Tahoma" w:cs="Tahoma"/>
        </w:rPr>
        <w:t xml:space="preserve">The ability of young people to understand and exercise their rights is likely to develop or become more sophisticated as they get older. As a general guide, a child of 12 or older is expected to be mature enough to understand the request they are making. A child may, of course, be mature enough at an earlier age or may lack sufficient maturity until a later age, and so requests should be considered on a </w:t>
      </w:r>
      <w:r w:rsidR="009960F6" w:rsidRPr="00446D54">
        <w:rPr>
          <w:rFonts w:ascii="Tahoma" w:hAnsi="Tahoma" w:cs="Tahoma"/>
        </w:rPr>
        <w:t>case-by-case</w:t>
      </w:r>
      <w:r w:rsidRPr="00446D54">
        <w:rPr>
          <w:rFonts w:ascii="Tahoma" w:hAnsi="Tahoma" w:cs="Tahoma"/>
        </w:rPr>
        <w:t xml:space="preserve"> basis.</w:t>
      </w:r>
    </w:p>
    <w:p w14:paraId="33AC262C" w14:textId="4DC65F05" w:rsidR="00446D54" w:rsidRPr="00446D54" w:rsidRDefault="00446D54" w:rsidP="00446D54">
      <w:pPr>
        <w:spacing w:before="120" w:after="120"/>
        <w:rPr>
          <w:rFonts w:ascii="Tahoma" w:hAnsi="Tahoma" w:cs="Tahoma"/>
        </w:rPr>
      </w:pPr>
      <w:r w:rsidRPr="00446D54">
        <w:rPr>
          <w:rFonts w:ascii="Tahoma" w:hAnsi="Tahoma" w:cs="Tahoma"/>
        </w:rPr>
        <w:t>A decision will be made by</w:t>
      </w:r>
      <w:r w:rsidR="009960F6">
        <w:rPr>
          <w:rFonts w:ascii="Tahoma" w:hAnsi="Tahoma" w:cs="Tahoma"/>
        </w:rPr>
        <w:t xml:space="preserve"> the Head of Centre</w:t>
      </w:r>
      <w:r w:rsidRPr="00446D54">
        <w:rPr>
          <w:rFonts w:ascii="Tahoma" w:hAnsi="Tahoma" w:cs="Tahoma"/>
          <w:color w:val="FF3300"/>
        </w:rPr>
        <w:t xml:space="preserve"> </w:t>
      </w:r>
      <w:r w:rsidRPr="00446D54">
        <w:rPr>
          <w:rFonts w:ascii="Tahoma" w:hAnsi="Tahoma" w:cs="Tahoma"/>
        </w:rPr>
        <w:t xml:space="preserve">as to whether the student is mature enough to understand the request they are making, with requests considered on a </w:t>
      </w:r>
      <w:r w:rsidR="009960F6" w:rsidRPr="00446D54">
        <w:rPr>
          <w:rFonts w:ascii="Tahoma" w:hAnsi="Tahoma" w:cs="Tahoma"/>
        </w:rPr>
        <w:t>case-by-case</w:t>
      </w:r>
      <w:r w:rsidRPr="00446D54">
        <w:rPr>
          <w:rFonts w:ascii="Tahoma" w:hAnsi="Tahoma" w:cs="Tahoma"/>
        </w:rPr>
        <w:t xml:space="preserve"> basis.</w:t>
      </w:r>
    </w:p>
    <w:p w14:paraId="4DD385B1" w14:textId="77777777" w:rsidR="009960F6" w:rsidRDefault="009960F6" w:rsidP="00446D54">
      <w:pPr>
        <w:spacing w:after="120"/>
        <w:rPr>
          <w:rStyle w:val="Strong"/>
          <w:rFonts w:ascii="Tahoma" w:hAnsi="Tahoma" w:cs="Tahoma"/>
          <w:color w:val="003399"/>
          <w:sz w:val="24"/>
          <w:szCs w:val="24"/>
          <w:lang w:val="en"/>
        </w:rPr>
      </w:pPr>
    </w:p>
    <w:p w14:paraId="6E412BD1" w14:textId="2529A997" w:rsidR="00446D54" w:rsidRPr="009960F6" w:rsidRDefault="00446D54" w:rsidP="00446D54">
      <w:pPr>
        <w:spacing w:after="120"/>
        <w:rPr>
          <w:rStyle w:val="Strong"/>
          <w:rFonts w:ascii="Tahoma" w:hAnsi="Tahoma" w:cs="Tahoma"/>
          <w:color w:val="003399"/>
          <w:sz w:val="24"/>
          <w:szCs w:val="24"/>
          <w:lang w:val="en"/>
        </w:rPr>
      </w:pPr>
      <w:r w:rsidRPr="009960F6">
        <w:rPr>
          <w:rStyle w:val="Strong"/>
          <w:rFonts w:ascii="Tahoma" w:hAnsi="Tahoma" w:cs="Tahoma"/>
          <w:color w:val="003399"/>
          <w:sz w:val="24"/>
          <w:szCs w:val="24"/>
          <w:lang w:val="en"/>
        </w:rPr>
        <w:t>Responding to requests</w:t>
      </w:r>
    </w:p>
    <w:p w14:paraId="553AD5DA" w14:textId="77777777" w:rsidR="00446D54" w:rsidRPr="00446D54" w:rsidRDefault="00446D54" w:rsidP="00446D54">
      <w:pPr>
        <w:spacing w:after="120"/>
        <w:rPr>
          <w:rFonts w:ascii="Tahoma" w:hAnsi="Tahoma" w:cs="Tahoma"/>
        </w:rPr>
      </w:pPr>
      <w:r w:rsidRPr="00446D54">
        <w:rPr>
          <w:rFonts w:ascii="Tahoma" w:hAnsi="Tahoma" w:cs="Tahoma"/>
        </w:rPr>
        <w:t>If a request is made for exam information before exam results have been published, a request will be responded to:</w:t>
      </w:r>
    </w:p>
    <w:p w14:paraId="4D2AFFCF" w14:textId="77777777" w:rsidR="00446D54" w:rsidRPr="00446D54" w:rsidRDefault="00446D54" w:rsidP="00446D54">
      <w:pPr>
        <w:pStyle w:val="ListParagraph"/>
        <w:numPr>
          <w:ilvl w:val="0"/>
          <w:numId w:val="27"/>
        </w:numPr>
        <w:spacing w:after="120" w:line="240" w:lineRule="auto"/>
        <w:rPr>
          <w:rFonts w:ascii="Tahoma" w:hAnsi="Tahoma" w:cs="Tahoma"/>
        </w:rPr>
      </w:pPr>
      <w:r w:rsidRPr="00446D54">
        <w:rPr>
          <w:rFonts w:ascii="Tahoma" w:hAnsi="Tahoma" w:cs="Tahoma"/>
        </w:rPr>
        <w:t>within five months of the date of the request, or</w:t>
      </w:r>
    </w:p>
    <w:p w14:paraId="05A48C75" w14:textId="77777777" w:rsidR="00446D54" w:rsidRPr="00446D54" w:rsidRDefault="00446D54" w:rsidP="00446D54">
      <w:pPr>
        <w:pStyle w:val="ListParagraph"/>
        <w:numPr>
          <w:ilvl w:val="0"/>
          <w:numId w:val="27"/>
        </w:numPr>
        <w:spacing w:after="120" w:line="240" w:lineRule="auto"/>
        <w:rPr>
          <w:rFonts w:ascii="Tahoma" w:hAnsi="Tahoma" w:cs="Tahoma"/>
        </w:rPr>
      </w:pPr>
      <w:r w:rsidRPr="00446D54">
        <w:rPr>
          <w:rFonts w:ascii="Tahoma" w:hAnsi="Tahoma" w:cs="Tahoma"/>
        </w:rPr>
        <w:t>within 40 days from when the results are published (whichever is earlier).</w:t>
      </w:r>
    </w:p>
    <w:p w14:paraId="14AD1955" w14:textId="77777777" w:rsidR="00446D54" w:rsidRPr="00446D54" w:rsidRDefault="00446D54" w:rsidP="00446D54">
      <w:pPr>
        <w:spacing w:after="120"/>
        <w:rPr>
          <w:rFonts w:ascii="Tahoma" w:hAnsi="Tahoma" w:cs="Tahoma"/>
        </w:rPr>
      </w:pPr>
      <w:r w:rsidRPr="00446D54">
        <w:rPr>
          <w:rFonts w:ascii="Tahoma" w:hAnsi="Tahoma" w:cs="Tahoma"/>
        </w:rPr>
        <w:t xml:space="preserve">If a request is made once exam results have been published, the individual will receive a response within one month of their request. </w:t>
      </w:r>
    </w:p>
    <w:p w14:paraId="6A8129FE" w14:textId="77777777" w:rsidR="00A8011B" w:rsidRDefault="00A8011B" w:rsidP="009960F6">
      <w:pPr>
        <w:spacing w:after="120"/>
        <w:rPr>
          <w:rStyle w:val="Strong"/>
          <w:rFonts w:ascii="Tahoma" w:hAnsi="Tahoma" w:cs="Tahoma"/>
          <w:color w:val="003399"/>
          <w:sz w:val="24"/>
          <w:szCs w:val="24"/>
          <w:lang w:val="en"/>
        </w:rPr>
      </w:pPr>
    </w:p>
    <w:p w14:paraId="4FB18787" w14:textId="021C30C0" w:rsidR="00446D54" w:rsidRPr="009960F6" w:rsidRDefault="00446D54" w:rsidP="009960F6">
      <w:pPr>
        <w:spacing w:after="120"/>
        <w:rPr>
          <w:rStyle w:val="Strong"/>
          <w:rFonts w:ascii="Tahoma" w:hAnsi="Tahoma" w:cs="Tahoma"/>
          <w:color w:val="003399"/>
          <w:sz w:val="24"/>
          <w:szCs w:val="24"/>
          <w:lang w:val="en"/>
        </w:rPr>
      </w:pPr>
      <w:r w:rsidRPr="009960F6">
        <w:rPr>
          <w:rStyle w:val="Strong"/>
          <w:rFonts w:ascii="Tahoma" w:hAnsi="Tahoma" w:cs="Tahoma"/>
          <w:color w:val="003399"/>
          <w:sz w:val="24"/>
          <w:szCs w:val="24"/>
          <w:lang w:val="en"/>
        </w:rPr>
        <w:t>Third party access</w:t>
      </w:r>
    </w:p>
    <w:p w14:paraId="68A921FA" w14:textId="77777777" w:rsidR="00446D54" w:rsidRPr="00414D1C" w:rsidRDefault="00446D54" w:rsidP="00446D54">
      <w:pPr>
        <w:pStyle w:val="NormalWeb"/>
        <w:spacing w:before="0" w:beforeAutospacing="0" w:after="120" w:afterAutospacing="0"/>
        <w:rPr>
          <w:rFonts w:ascii="Tahoma" w:hAnsi="Tahoma" w:cs="Tahoma"/>
          <w:color w:val="000000"/>
          <w:sz w:val="22"/>
          <w:szCs w:val="22"/>
        </w:rPr>
      </w:pPr>
      <w:r w:rsidRPr="00414D1C">
        <w:rPr>
          <w:rFonts w:ascii="Tahoma" w:hAnsi="Tahoma" w:cs="Tahoma"/>
          <w:color w:val="000000"/>
          <w:sz w:val="22"/>
          <w:szCs w:val="22"/>
        </w:rPr>
        <w:t xml:space="preserve">Permission should be obtained before requesting personal information on another individual from a third-party organisation. </w:t>
      </w:r>
    </w:p>
    <w:p w14:paraId="3B896F27" w14:textId="69223185" w:rsidR="00446D54" w:rsidRPr="00414D1C" w:rsidRDefault="00446D54" w:rsidP="00446D54">
      <w:pPr>
        <w:pStyle w:val="NormalWeb"/>
        <w:spacing w:before="0" w:beforeAutospacing="0" w:after="120" w:afterAutospacing="0"/>
        <w:rPr>
          <w:rFonts w:ascii="Tahoma" w:hAnsi="Tahoma" w:cs="Tahoma"/>
          <w:color w:val="000000"/>
          <w:sz w:val="22"/>
          <w:szCs w:val="22"/>
        </w:rPr>
      </w:pPr>
      <w:r w:rsidRPr="00414D1C">
        <w:rPr>
          <w:rFonts w:ascii="Tahoma" w:hAnsi="Tahoma" w:cs="Tahoma"/>
          <w:color w:val="000000"/>
          <w:sz w:val="22"/>
          <w:szCs w:val="22"/>
        </w:rPr>
        <w:t>Candidates’ personal data will not be shared with a third party</w:t>
      </w:r>
      <w:r w:rsidR="009960F6" w:rsidRPr="00414D1C">
        <w:rPr>
          <w:rFonts w:ascii="Tahoma" w:hAnsi="Tahoma" w:cs="Tahoma"/>
          <w:color w:val="000000"/>
          <w:sz w:val="22"/>
          <w:szCs w:val="22"/>
        </w:rPr>
        <w:t xml:space="preserve"> unless a request is accompanied with permission from the candidate and appropriate evidence (where relevant)</w:t>
      </w:r>
      <w:r w:rsidR="00414D1C" w:rsidRPr="00414D1C">
        <w:rPr>
          <w:rFonts w:ascii="Tahoma" w:hAnsi="Tahoma" w:cs="Tahoma"/>
          <w:color w:val="000000"/>
          <w:sz w:val="22"/>
          <w:szCs w:val="22"/>
        </w:rPr>
        <w:t>, to verify the ID of both parties, provided.</w:t>
      </w:r>
    </w:p>
    <w:p w14:paraId="61BB9380" w14:textId="77777777" w:rsidR="00414D1C" w:rsidRPr="00414D1C" w:rsidRDefault="00446D54" w:rsidP="00446D54">
      <w:pPr>
        <w:pStyle w:val="NormalWeb"/>
        <w:spacing w:before="0" w:beforeAutospacing="0" w:after="120" w:afterAutospacing="0"/>
        <w:rPr>
          <w:rFonts w:ascii="Tahoma" w:hAnsi="Tahoma" w:cs="Tahoma"/>
          <w:color w:val="000000"/>
          <w:sz w:val="22"/>
          <w:szCs w:val="22"/>
        </w:rPr>
      </w:pPr>
      <w:r w:rsidRPr="00414D1C">
        <w:rPr>
          <w:rFonts w:ascii="Tahoma" w:hAnsi="Tahoma" w:cs="Tahoma"/>
          <w:color w:val="000000"/>
          <w:sz w:val="22"/>
          <w:szCs w:val="22"/>
        </w:rPr>
        <w:t xml:space="preserve">In the case of looked-after children or those in care, agreements </w:t>
      </w:r>
      <w:r w:rsidR="00414D1C" w:rsidRPr="00414D1C">
        <w:rPr>
          <w:rFonts w:ascii="Tahoma" w:hAnsi="Tahoma" w:cs="Tahoma"/>
          <w:color w:val="000000"/>
          <w:sz w:val="22"/>
          <w:szCs w:val="22"/>
        </w:rPr>
        <w:t>are</w:t>
      </w:r>
      <w:r w:rsidRPr="00414D1C">
        <w:rPr>
          <w:rFonts w:ascii="Tahoma" w:hAnsi="Tahoma" w:cs="Tahoma"/>
          <w:color w:val="000000"/>
          <w:sz w:val="22"/>
          <w:szCs w:val="22"/>
        </w:rPr>
        <w:t xml:space="preserve"> already in place for information to be shared with the relevant authorities (for example, the Local Authority). The centre's Data Protection Officer will confirm the status of these agreements and approve/reject any requests.</w:t>
      </w:r>
    </w:p>
    <w:p w14:paraId="3E0230B1" w14:textId="6CD033DD" w:rsidR="00446D54" w:rsidRDefault="00446D54" w:rsidP="00414D1C">
      <w:pPr>
        <w:spacing w:after="120"/>
        <w:rPr>
          <w:rStyle w:val="Strong"/>
          <w:rFonts w:ascii="Tahoma" w:hAnsi="Tahoma" w:cs="Tahoma"/>
          <w:color w:val="003399"/>
          <w:sz w:val="24"/>
          <w:szCs w:val="24"/>
          <w:lang w:val="en"/>
        </w:rPr>
      </w:pPr>
      <w:r w:rsidRPr="00414D1C">
        <w:rPr>
          <w:rStyle w:val="Strong"/>
          <w:rFonts w:ascii="Tahoma" w:hAnsi="Tahoma" w:cs="Tahoma"/>
          <w:color w:val="003399"/>
          <w:sz w:val="24"/>
          <w:szCs w:val="24"/>
          <w:lang w:val="en"/>
        </w:rPr>
        <w:lastRenderedPageBreak/>
        <w:t xml:space="preserve">Sharing information with parents </w:t>
      </w:r>
    </w:p>
    <w:p w14:paraId="47B34966" w14:textId="77777777" w:rsidR="00414D1C" w:rsidRPr="00414D1C" w:rsidRDefault="00414D1C" w:rsidP="00414D1C">
      <w:pPr>
        <w:pStyle w:val="ListParagraph"/>
        <w:numPr>
          <w:ilvl w:val="0"/>
          <w:numId w:val="25"/>
        </w:numPr>
        <w:spacing w:after="0" w:line="276" w:lineRule="auto"/>
        <w:rPr>
          <w:rFonts w:ascii="Tahoma" w:hAnsi="Tahoma" w:cs="Tahoma"/>
        </w:rPr>
      </w:pPr>
      <w:r w:rsidRPr="00414D1C">
        <w:rPr>
          <w:rFonts w:ascii="Tahoma" w:hAnsi="Tahoma" w:cs="Tahoma"/>
          <w:color w:val="0B0C0C"/>
        </w:rPr>
        <w:t xml:space="preserve">The centre will </w:t>
      </w:r>
      <w:proofErr w:type="gramStart"/>
      <w:r w:rsidRPr="00414D1C">
        <w:rPr>
          <w:rFonts w:ascii="Tahoma" w:hAnsi="Tahoma" w:cs="Tahoma"/>
          <w:color w:val="0B0C0C"/>
        </w:rPr>
        <w:t>take into account</w:t>
      </w:r>
      <w:proofErr w:type="gramEnd"/>
      <w:r w:rsidRPr="00414D1C">
        <w:rPr>
          <w:rFonts w:ascii="Tahoma" w:hAnsi="Tahoma" w:cs="Tahoma"/>
          <w:color w:val="0B0C0C"/>
        </w:rPr>
        <w:t xml:space="preserve"> any legislation and guidance regarding sharing information with parents (including non-resident parents), for example guidance from the Department for Education (DfE) regarding parental responsibility and school reports on pupil performance:</w:t>
      </w:r>
    </w:p>
    <w:p w14:paraId="44139C5B" w14:textId="77777777" w:rsidR="00414D1C" w:rsidRPr="00414D1C" w:rsidRDefault="00414D1C" w:rsidP="00414D1C">
      <w:pPr>
        <w:pStyle w:val="ListParagraph"/>
        <w:numPr>
          <w:ilvl w:val="0"/>
          <w:numId w:val="25"/>
        </w:numPr>
        <w:spacing w:after="0" w:line="276" w:lineRule="auto"/>
        <w:rPr>
          <w:rFonts w:ascii="Tahoma" w:hAnsi="Tahoma" w:cs="Tahoma"/>
        </w:rPr>
      </w:pPr>
      <w:r w:rsidRPr="00414D1C">
        <w:rPr>
          <w:rFonts w:ascii="Tahoma" w:hAnsi="Tahoma" w:cs="Tahoma"/>
          <w:color w:val="0B0C0C"/>
        </w:rPr>
        <w:t xml:space="preserve"> </w:t>
      </w:r>
      <w:r w:rsidRPr="00414D1C">
        <w:rPr>
          <w:rStyle w:val="Strong"/>
          <w:rFonts w:ascii="Tahoma" w:hAnsi="Tahoma" w:cs="Tahoma"/>
        </w:rPr>
        <w:t>Understanding and dealing with issues relating to parental responsibility</w:t>
      </w:r>
      <w:r w:rsidRPr="00414D1C">
        <w:rPr>
          <w:rFonts w:ascii="Tahoma" w:hAnsi="Tahoma" w:cs="Tahoma"/>
        </w:rPr>
        <w:t xml:space="preserve"> </w:t>
      </w:r>
      <w:hyperlink r:id="rId11" w:history="1">
        <w:r w:rsidRPr="00414D1C">
          <w:rPr>
            <w:rStyle w:val="Hyperlink"/>
            <w:rFonts w:ascii="Tahoma" w:hAnsi="Tahoma" w:cs="Tahoma"/>
          </w:rPr>
          <w:t>www.gov.uk/government/publications/dealing-with-issues-relating-to-parental-responsibility/understanding-and-dealing-with-issues-relating-to-parental-responsibility</w:t>
        </w:r>
      </w:hyperlink>
    </w:p>
    <w:p w14:paraId="3F6221C8" w14:textId="77777777" w:rsidR="00414D1C" w:rsidRPr="00414D1C" w:rsidRDefault="00414D1C" w:rsidP="00414D1C">
      <w:pPr>
        <w:pStyle w:val="ListParagraph"/>
        <w:numPr>
          <w:ilvl w:val="0"/>
          <w:numId w:val="25"/>
        </w:numPr>
        <w:spacing w:after="0" w:line="276" w:lineRule="auto"/>
        <w:rPr>
          <w:rFonts w:ascii="Tahoma" w:hAnsi="Tahoma" w:cs="Tahoma"/>
        </w:rPr>
      </w:pPr>
      <w:r w:rsidRPr="00414D1C">
        <w:rPr>
          <w:rStyle w:val="Strong"/>
          <w:rFonts w:ascii="Tahoma" w:hAnsi="Tahoma" w:cs="Tahoma"/>
          <w:color w:val="0B0C0C"/>
        </w:rPr>
        <w:t>School reports on pupil performance</w:t>
      </w:r>
    </w:p>
    <w:p w14:paraId="32B6BD83" w14:textId="77777777" w:rsidR="00414D1C" w:rsidRPr="00414D1C" w:rsidRDefault="0047341F" w:rsidP="00414D1C">
      <w:pPr>
        <w:spacing w:line="276" w:lineRule="auto"/>
        <w:ind w:left="720"/>
        <w:jc w:val="both"/>
        <w:rPr>
          <w:rFonts w:ascii="Tahoma" w:hAnsi="Tahoma" w:cs="Tahoma"/>
          <w:color w:val="000000"/>
        </w:rPr>
      </w:pPr>
      <w:hyperlink r:id="rId12" w:history="1">
        <w:r w:rsidR="00414D1C" w:rsidRPr="00414D1C">
          <w:rPr>
            <w:rStyle w:val="Hyperlink"/>
            <w:rFonts w:ascii="Tahoma" w:hAnsi="Tahoma" w:cs="Tahoma"/>
          </w:rPr>
          <w:t>www.gov.uk/guidance/school-reports-on-pupil-performance-guide-for-headteachers</w:t>
        </w:r>
      </w:hyperlink>
    </w:p>
    <w:p w14:paraId="0A628BCA" w14:textId="77777777" w:rsidR="00414D1C" w:rsidRPr="00414D1C" w:rsidRDefault="00414D1C" w:rsidP="00414D1C">
      <w:pPr>
        <w:spacing w:after="120"/>
        <w:rPr>
          <w:rStyle w:val="Strong"/>
          <w:rFonts w:ascii="Tahoma" w:hAnsi="Tahoma" w:cs="Tahoma"/>
          <w:color w:val="003399"/>
          <w:sz w:val="24"/>
          <w:szCs w:val="24"/>
          <w:lang w:val="en"/>
        </w:rPr>
      </w:pPr>
    </w:p>
    <w:p w14:paraId="17E9E97C" w14:textId="241965E3" w:rsidR="00446D54" w:rsidRDefault="00446D54" w:rsidP="00414D1C">
      <w:pPr>
        <w:spacing w:after="120"/>
        <w:rPr>
          <w:rStyle w:val="Strong"/>
          <w:rFonts w:ascii="Tahoma" w:hAnsi="Tahoma" w:cs="Tahoma"/>
          <w:color w:val="003399"/>
          <w:sz w:val="24"/>
          <w:szCs w:val="24"/>
          <w:lang w:val="en"/>
        </w:rPr>
      </w:pPr>
      <w:r w:rsidRPr="00414D1C">
        <w:rPr>
          <w:rStyle w:val="Strong"/>
          <w:rFonts w:ascii="Tahoma" w:hAnsi="Tahoma" w:cs="Tahoma"/>
          <w:color w:val="003399"/>
          <w:sz w:val="24"/>
          <w:szCs w:val="24"/>
          <w:lang w:val="en"/>
        </w:rPr>
        <w:t>Publishing exam results</w:t>
      </w:r>
    </w:p>
    <w:p w14:paraId="3A565814" w14:textId="77777777" w:rsidR="00414D1C" w:rsidRPr="00414D1C" w:rsidRDefault="00414D1C" w:rsidP="00414D1C">
      <w:pPr>
        <w:spacing w:line="276" w:lineRule="auto"/>
        <w:rPr>
          <w:rFonts w:ascii="Tahoma" w:hAnsi="Tahoma" w:cs="Tahoma"/>
        </w:rPr>
      </w:pPr>
      <w:r w:rsidRPr="00414D1C">
        <w:rPr>
          <w:rFonts w:ascii="Tahoma" w:hAnsi="Tahoma" w:cs="Tahoma"/>
        </w:rPr>
        <w:t>Clyst Vale Community College will publish exam results to the media or within the centre in line with the following principles:</w:t>
      </w:r>
    </w:p>
    <w:p w14:paraId="1D7DD168" w14:textId="77777777" w:rsidR="00414D1C" w:rsidRPr="00414D1C" w:rsidRDefault="00414D1C" w:rsidP="00414D1C">
      <w:pPr>
        <w:pStyle w:val="ListParagraph"/>
        <w:numPr>
          <w:ilvl w:val="0"/>
          <w:numId w:val="29"/>
        </w:numPr>
        <w:spacing w:line="276" w:lineRule="auto"/>
        <w:rPr>
          <w:rFonts w:ascii="Tahoma" w:hAnsi="Tahoma" w:cs="Tahoma"/>
        </w:rPr>
      </w:pPr>
      <w:r w:rsidRPr="00414D1C">
        <w:rPr>
          <w:rFonts w:ascii="Tahoma" w:hAnsi="Tahoma" w:cs="Tahoma"/>
        </w:rPr>
        <w:t>Refer to guidelines as published by the Joint Council for Qualifications</w:t>
      </w:r>
    </w:p>
    <w:p w14:paraId="7ED749F6" w14:textId="77777777" w:rsidR="00414D1C" w:rsidRPr="00414D1C" w:rsidRDefault="00414D1C" w:rsidP="00414D1C">
      <w:pPr>
        <w:pStyle w:val="ListParagraph"/>
        <w:numPr>
          <w:ilvl w:val="0"/>
          <w:numId w:val="29"/>
        </w:numPr>
        <w:spacing w:line="276" w:lineRule="auto"/>
        <w:rPr>
          <w:rFonts w:ascii="Tahoma" w:hAnsi="Tahoma" w:cs="Tahoma"/>
        </w:rPr>
      </w:pPr>
      <w:r w:rsidRPr="00414D1C">
        <w:rPr>
          <w:rFonts w:ascii="Tahoma" w:hAnsi="Tahoma" w:cs="Tahoma"/>
        </w:rPr>
        <w:t>Act fairly when publishing results, and where people have concerns about their or their child’s information being published, taking those concerns seriously</w:t>
      </w:r>
    </w:p>
    <w:p w14:paraId="243D51A3" w14:textId="77777777" w:rsidR="00414D1C" w:rsidRPr="00414D1C" w:rsidRDefault="00414D1C" w:rsidP="00414D1C">
      <w:pPr>
        <w:pStyle w:val="ListParagraph"/>
        <w:numPr>
          <w:ilvl w:val="0"/>
          <w:numId w:val="29"/>
        </w:numPr>
        <w:spacing w:line="276" w:lineRule="auto"/>
        <w:rPr>
          <w:rFonts w:ascii="Tahoma" w:hAnsi="Tahoma" w:cs="Tahoma"/>
        </w:rPr>
      </w:pPr>
      <w:r w:rsidRPr="00414D1C">
        <w:rPr>
          <w:rFonts w:ascii="Tahoma" w:hAnsi="Tahoma" w:cs="Tahoma"/>
        </w:rPr>
        <w:t>Ensure that all candidates and their parents/carers are aware as early as possible whether examinations results will be made public and how this will be done</w:t>
      </w:r>
    </w:p>
    <w:p w14:paraId="5F71AA03" w14:textId="49C7F2EF" w:rsidR="00414D1C" w:rsidRDefault="00414D1C" w:rsidP="00414D1C">
      <w:pPr>
        <w:pStyle w:val="ListParagraph"/>
        <w:numPr>
          <w:ilvl w:val="0"/>
          <w:numId w:val="29"/>
        </w:numPr>
        <w:spacing w:line="276" w:lineRule="auto"/>
        <w:rPr>
          <w:rFonts w:ascii="Tahoma" w:hAnsi="Tahoma" w:cs="Tahoma"/>
        </w:rPr>
      </w:pPr>
      <w:r w:rsidRPr="00414D1C">
        <w:rPr>
          <w:rFonts w:ascii="Tahoma" w:hAnsi="Tahoma" w:cs="Tahoma"/>
        </w:rPr>
        <w:t>Explain how the information will be published.</w:t>
      </w:r>
    </w:p>
    <w:p w14:paraId="2B9B5EED" w14:textId="336F6890" w:rsidR="00B06232" w:rsidRPr="00A8011B" w:rsidRDefault="00414D1C" w:rsidP="00A8011B">
      <w:pPr>
        <w:pStyle w:val="NormalWeb"/>
        <w:spacing w:before="120" w:beforeAutospacing="0" w:after="120" w:afterAutospacing="0" w:line="276" w:lineRule="auto"/>
        <w:rPr>
          <w:rStyle w:val="Strong"/>
          <w:rFonts w:ascii="Tahoma" w:hAnsi="Tahoma" w:cs="Tahoma"/>
          <w:b w:val="0"/>
          <w:bCs w:val="0"/>
          <w:sz w:val="22"/>
          <w:szCs w:val="22"/>
        </w:rPr>
        <w:sectPr w:rsidR="00B06232" w:rsidRPr="00A8011B">
          <w:footerReference w:type="default" r:id="rId13"/>
          <w:pgSz w:w="11906" w:h="16838"/>
          <w:pgMar w:top="1440" w:right="1440" w:bottom="1440" w:left="1440" w:header="708" w:footer="708" w:gutter="0"/>
          <w:cols w:space="708"/>
          <w:docGrid w:linePitch="360"/>
        </w:sectPr>
      </w:pPr>
      <w:r w:rsidRPr="00414D1C">
        <w:rPr>
          <w:rFonts w:ascii="Tahoma" w:hAnsi="Tahoma" w:cs="Tahoma"/>
          <w:sz w:val="22"/>
          <w:szCs w:val="22"/>
        </w:rPr>
        <w:t>As Clyst Vale Community College will have a legitimate reason for publishing examination results, consent is not required from students or their parents or guardians for publication. However, if a student or their parents or guardians have a specific concern about publication of their results, they have the right to object. This objection must be made in writing to the Exams Officer (as outlined in the college handbooks).</w:t>
      </w:r>
    </w:p>
    <w:p w14:paraId="21F7B0B8" w14:textId="1BC0D5F3" w:rsidR="00414D1C" w:rsidRDefault="00B06232" w:rsidP="00F54561">
      <w:pPr>
        <w:spacing w:after="120"/>
        <w:rPr>
          <w:rStyle w:val="Strong"/>
          <w:rFonts w:ascii="Tahoma" w:hAnsi="Tahoma" w:cs="Tahoma"/>
          <w:color w:val="003399"/>
          <w:sz w:val="24"/>
          <w:szCs w:val="24"/>
          <w:lang w:val="en"/>
        </w:rPr>
      </w:pPr>
      <w:r w:rsidRPr="00090418">
        <w:rPr>
          <w:rStyle w:val="Strong"/>
          <w:rFonts w:ascii="Tahoma" w:hAnsi="Tahoma" w:cs="Tahoma"/>
          <w:color w:val="003399"/>
          <w:sz w:val="24"/>
          <w:szCs w:val="24"/>
          <w:lang w:val="en"/>
        </w:rPr>
        <w:lastRenderedPageBreak/>
        <w:t xml:space="preserve">Section </w:t>
      </w:r>
      <w:r>
        <w:rPr>
          <w:rStyle w:val="Strong"/>
          <w:rFonts w:ascii="Tahoma" w:hAnsi="Tahoma" w:cs="Tahoma"/>
          <w:color w:val="003399"/>
          <w:sz w:val="24"/>
          <w:szCs w:val="24"/>
          <w:lang w:val="en"/>
        </w:rPr>
        <w:t>7 – Table recording candidate exams-related information held</w:t>
      </w:r>
    </w:p>
    <w:p w14:paraId="4FDC9D2C" w14:textId="7D4727B4" w:rsidR="00B06232" w:rsidRDefault="00B06232" w:rsidP="00F54561">
      <w:pPr>
        <w:spacing w:after="120"/>
        <w:rPr>
          <w:rFonts w:ascii="Tahoma" w:hAnsi="Tahoma" w:cs="Tahoma"/>
          <w:color w:val="000000"/>
        </w:rPr>
      </w:pPr>
      <w:r>
        <w:rPr>
          <w:rFonts w:ascii="Tahoma" w:hAnsi="Tahoma" w:cs="Tahoma"/>
          <w:color w:val="000000"/>
        </w:rPr>
        <w:t xml:space="preserve">For details of how to request access to information held, refer to section 8 of this policy </w:t>
      </w:r>
      <w:r>
        <w:rPr>
          <w:rFonts w:ascii="Tahoma" w:hAnsi="Tahoma" w:cs="Tahoma"/>
          <w:b/>
          <w:bCs/>
          <w:color w:val="000000"/>
        </w:rPr>
        <w:t>(Access to information)</w:t>
      </w:r>
    </w:p>
    <w:p w14:paraId="4CDDBDAE" w14:textId="2ADF5D6E" w:rsidR="00B06232" w:rsidRDefault="00B06232" w:rsidP="00F54561">
      <w:pPr>
        <w:spacing w:after="120"/>
        <w:rPr>
          <w:rFonts w:ascii="Tahoma" w:hAnsi="Tahoma" w:cs="Tahoma"/>
          <w:b/>
          <w:bCs/>
          <w:color w:val="000000"/>
        </w:rPr>
      </w:pPr>
      <w:r>
        <w:rPr>
          <w:rFonts w:ascii="Tahoma" w:hAnsi="Tahoma" w:cs="Tahoma"/>
          <w:color w:val="000000"/>
        </w:rPr>
        <w:t xml:space="preserve">For further details of how long information is held, refer to section 6 of this policy </w:t>
      </w:r>
      <w:r>
        <w:rPr>
          <w:rFonts w:ascii="Tahoma" w:hAnsi="Tahoma" w:cs="Tahoma"/>
          <w:b/>
          <w:bCs/>
          <w:color w:val="000000"/>
        </w:rPr>
        <w:t>(Data retention periods)</w:t>
      </w:r>
    </w:p>
    <w:tbl>
      <w:tblPr>
        <w:tblStyle w:val="TableGrid"/>
        <w:tblW w:w="14596" w:type="dxa"/>
        <w:tblLook w:val="04A0" w:firstRow="1" w:lastRow="0" w:firstColumn="1" w:lastColumn="0" w:noHBand="0" w:noVBand="1"/>
      </w:tblPr>
      <w:tblGrid>
        <w:gridCol w:w="3114"/>
        <w:gridCol w:w="4252"/>
        <w:gridCol w:w="3828"/>
        <w:gridCol w:w="3402"/>
      </w:tblGrid>
      <w:tr w:rsidR="00AE0A61" w:rsidRPr="00F63FDE" w14:paraId="0E1DF433" w14:textId="77777777" w:rsidTr="00AE0A61">
        <w:trPr>
          <w:trHeight w:val="627"/>
          <w:tblHeader/>
        </w:trPr>
        <w:tc>
          <w:tcPr>
            <w:tcW w:w="3114" w:type="dxa"/>
            <w:shd w:val="clear" w:color="auto" w:fill="BDD6EE" w:themeFill="accent1" w:themeFillTint="66"/>
            <w:vAlign w:val="center"/>
          </w:tcPr>
          <w:p w14:paraId="4E096DF8" w14:textId="77777777" w:rsidR="00AE0A61" w:rsidRPr="00AE0A61" w:rsidRDefault="00AE0A61" w:rsidP="00AE01A6">
            <w:pPr>
              <w:spacing w:before="120" w:after="120"/>
              <w:jc w:val="center"/>
              <w:rPr>
                <w:rFonts w:ascii="Tahoma" w:hAnsi="Tahoma" w:cs="Tahoma"/>
                <w:bCs/>
                <w:noProof/>
                <w:sz w:val="24"/>
                <w:szCs w:val="24"/>
              </w:rPr>
            </w:pPr>
            <w:r w:rsidRPr="00AE0A61">
              <w:rPr>
                <w:rFonts w:ascii="Tahoma" w:hAnsi="Tahoma" w:cs="Tahoma"/>
                <w:bCs/>
                <w:noProof/>
                <w:sz w:val="24"/>
                <w:szCs w:val="24"/>
              </w:rPr>
              <w:t>Information type</w:t>
            </w:r>
          </w:p>
        </w:tc>
        <w:tc>
          <w:tcPr>
            <w:tcW w:w="4252" w:type="dxa"/>
            <w:shd w:val="clear" w:color="auto" w:fill="BDD6EE" w:themeFill="accent1" w:themeFillTint="66"/>
            <w:vAlign w:val="center"/>
          </w:tcPr>
          <w:p w14:paraId="5ACCAE9D" w14:textId="77777777" w:rsidR="00AE0A61" w:rsidRPr="00AE0A61" w:rsidRDefault="00AE0A61" w:rsidP="00AE01A6">
            <w:pPr>
              <w:spacing w:before="120" w:after="120"/>
              <w:jc w:val="center"/>
              <w:rPr>
                <w:rFonts w:ascii="Tahoma" w:hAnsi="Tahoma" w:cs="Tahoma"/>
                <w:bCs/>
                <w:sz w:val="24"/>
                <w:szCs w:val="24"/>
              </w:rPr>
            </w:pPr>
            <w:r w:rsidRPr="00AE0A61">
              <w:rPr>
                <w:rFonts w:ascii="Tahoma" w:hAnsi="Tahoma" w:cs="Tahoma"/>
                <w:bCs/>
                <w:sz w:val="24"/>
                <w:szCs w:val="24"/>
              </w:rPr>
              <w:t>What personal/sensitive data is/may be contained in the information</w:t>
            </w:r>
          </w:p>
        </w:tc>
        <w:tc>
          <w:tcPr>
            <w:tcW w:w="3828" w:type="dxa"/>
            <w:shd w:val="clear" w:color="auto" w:fill="BDD6EE" w:themeFill="accent1" w:themeFillTint="66"/>
            <w:vAlign w:val="center"/>
          </w:tcPr>
          <w:p w14:paraId="7953AFF9" w14:textId="77777777" w:rsidR="00AE0A61" w:rsidRPr="00AE0A61" w:rsidRDefault="00AE0A61" w:rsidP="00AE01A6">
            <w:pPr>
              <w:spacing w:before="120" w:after="120"/>
              <w:jc w:val="center"/>
              <w:rPr>
                <w:rFonts w:ascii="Tahoma" w:hAnsi="Tahoma" w:cs="Tahoma"/>
                <w:bCs/>
                <w:sz w:val="24"/>
                <w:szCs w:val="24"/>
              </w:rPr>
            </w:pPr>
            <w:r w:rsidRPr="00AE0A61">
              <w:rPr>
                <w:rFonts w:ascii="Tahoma" w:hAnsi="Tahoma" w:cs="Tahoma"/>
                <w:bCs/>
                <w:sz w:val="24"/>
                <w:szCs w:val="24"/>
              </w:rPr>
              <w:t xml:space="preserve">Where information is stored </w:t>
            </w:r>
          </w:p>
        </w:tc>
        <w:tc>
          <w:tcPr>
            <w:tcW w:w="3402" w:type="dxa"/>
            <w:shd w:val="clear" w:color="auto" w:fill="BDD6EE" w:themeFill="accent1" w:themeFillTint="66"/>
            <w:vAlign w:val="center"/>
          </w:tcPr>
          <w:p w14:paraId="1A92D5BA" w14:textId="77777777" w:rsidR="00AE0A61" w:rsidRPr="00AE0A61" w:rsidRDefault="00AE0A61" w:rsidP="00AE01A6">
            <w:pPr>
              <w:spacing w:before="120" w:after="120"/>
              <w:jc w:val="center"/>
              <w:rPr>
                <w:rFonts w:ascii="Tahoma" w:hAnsi="Tahoma" w:cs="Tahoma"/>
                <w:bCs/>
                <w:sz w:val="24"/>
                <w:szCs w:val="24"/>
              </w:rPr>
            </w:pPr>
            <w:r w:rsidRPr="00AE0A61">
              <w:rPr>
                <w:rFonts w:ascii="Tahoma" w:hAnsi="Tahoma" w:cs="Tahoma"/>
                <w:bCs/>
                <w:sz w:val="24"/>
                <w:szCs w:val="24"/>
              </w:rPr>
              <w:t>How information is protected</w:t>
            </w:r>
          </w:p>
        </w:tc>
      </w:tr>
      <w:tr w:rsidR="00AE0A61" w:rsidRPr="00AE0A61" w14:paraId="7D85D1F9" w14:textId="77777777" w:rsidTr="00A23CC7">
        <w:tc>
          <w:tcPr>
            <w:tcW w:w="3114" w:type="dxa"/>
            <w:shd w:val="clear" w:color="auto" w:fill="F2F2F2"/>
          </w:tcPr>
          <w:p w14:paraId="2E2E01C6" w14:textId="77777777" w:rsidR="00AE0A61" w:rsidRPr="00AE0A61" w:rsidRDefault="00AE0A61" w:rsidP="00AE01A6">
            <w:pPr>
              <w:spacing w:before="120" w:after="120"/>
              <w:rPr>
                <w:rFonts w:ascii="Tahoma" w:hAnsi="Tahoma" w:cs="Tahoma"/>
              </w:rPr>
            </w:pPr>
            <w:r w:rsidRPr="00AE0A61">
              <w:rPr>
                <w:rFonts w:ascii="Tahoma" w:hAnsi="Tahoma" w:cs="Tahoma"/>
              </w:rPr>
              <w:t>Access arrangements information</w:t>
            </w:r>
          </w:p>
        </w:tc>
        <w:tc>
          <w:tcPr>
            <w:tcW w:w="4252" w:type="dxa"/>
            <w:shd w:val="clear" w:color="auto" w:fill="auto"/>
          </w:tcPr>
          <w:p w14:paraId="3606DA14" w14:textId="77777777" w:rsidR="00AE0A61" w:rsidRPr="00A23CC7" w:rsidRDefault="00AE0A61" w:rsidP="00AE01A6">
            <w:pPr>
              <w:spacing w:before="120" w:after="120"/>
              <w:rPr>
                <w:rFonts w:ascii="Tahoma" w:hAnsi="Tahoma" w:cs="Tahoma"/>
              </w:rPr>
            </w:pPr>
            <w:r w:rsidRPr="00A23CC7">
              <w:rPr>
                <w:rFonts w:ascii="Tahoma" w:hAnsi="Tahoma" w:cs="Tahoma"/>
              </w:rPr>
              <w:t>Candidate name</w:t>
            </w:r>
          </w:p>
          <w:p w14:paraId="3FE9003E" w14:textId="77777777" w:rsidR="00AE0A61" w:rsidRPr="00A23CC7" w:rsidRDefault="00AE0A61" w:rsidP="00AE01A6">
            <w:pPr>
              <w:spacing w:before="120" w:after="120"/>
              <w:rPr>
                <w:rFonts w:ascii="Tahoma" w:hAnsi="Tahoma" w:cs="Tahoma"/>
              </w:rPr>
            </w:pPr>
            <w:r w:rsidRPr="00A23CC7">
              <w:rPr>
                <w:rFonts w:ascii="Tahoma" w:hAnsi="Tahoma" w:cs="Tahoma"/>
              </w:rPr>
              <w:t>Candidate DOB</w:t>
            </w:r>
          </w:p>
          <w:p w14:paraId="68BB0F3B" w14:textId="77777777" w:rsidR="00AE0A61" w:rsidRPr="00A23CC7" w:rsidRDefault="00AE0A61" w:rsidP="00AE01A6">
            <w:pPr>
              <w:spacing w:before="120" w:after="120"/>
              <w:rPr>
                <w:rFonts w:ascii="Tahoma" w:hAnsi="Tahoma" w:cs="Tahoma"/>
              </w:rPr>
            </w:pPr>
            <w:r w:rsidRPr="00A23CC7">
              <w:rPr>
                <w:rFonts w:ascii="Tahoma" w:hAnsi="Tahoma" w:cs="Tahoma"/>
              </w:rPr>
              <w:t>Gender</w:t>
            </w:r>
          </w:p>
          <w:p w14:paraId="6B4439ED" w14:textId="77777777" w:rsidR="00AE0A61" w:rsidRPr="00A23CC7" w:rsidRDefault="00AE0A61" w:rsidP="00AE01A6">
            <w:pPr>
              <w:spacing w:before="120" w:after="120"/>
              <w:rPr>
                <w:rFonts w:ascii="Tahoma" w:hAnsi="Tahoma" w:cs="Tahoma"/>
              </w:rPr>
            </w:pPr>
            <w:r w:rsidRPr="00A23CC7">
              <w:rPr>
                <w:rFonts w:ascii="Tahoma" w:hAnsi="Tahoma" w:cs="Tahoma"/>
              </w:rPr>
              <w:t>Data protection notice (candidate signature)</w:t>
            </w:r>
          </w:p>
          <w:p w14:paraId="336F1DBA" w14:textId="77777777" w:rsidR="00AE0A61" w:rsidRPr="00A23CC7" w:rsidRDefault="00AE0A61" w:rsidP="00AE01A6">
            <w:pPr>
              <w:spacing w:before="120" w:after="120"/>
              <w:rPr>
                <w:rFonts w:ascii="Tahoma" w:hAnsi="Tahoma" w:cs="Tahoma"/>
              </w:rPr>
            </w:pPr>
            <w:r w:rsidRPr="00A23CC7">
              <w:rPr>
                <w:rFonts w:ascii="Tahoma" w:hAnsi="Tahoma" w:cs="Tahoma"/>
              </w:rPr>
              <w:t>Diagnostic testing outcome(s)</w:t>
            </w:r>
          </w:p>
          <w:p w14:paraId="48D44050" w14:textId="77777777" w:rsidR="00AE0A61" w:rsidRPr="00A23CC7" w:rsidRDefault="00AE0A61" w:rsidP="00AE01A6">
            <w:pPr>
              <w:spacing w:before="120" w:after="120"/>
              <w:rPr>
                <w:rFonts w:ascii="Tahoma" w:hAnsi="Tahoma" w:cs="Tahoma"/>
              </w:rPr>
            </w:pPr>
            <w:r w:rsidRPr="00A23CC7">
              <w:rPr>
                <w:rFonts w:ascii="Tahoma" w:hAnsi="Tahoma" w:cs="Tahoma"/>
              </w:rPr>
              <w:t>Specialist report(s) (may also include candidate address)</w:t>
            </w:r>
          </w:p>
          <w:p w14:paraId="11B40B71" w14:textId="77777777" w:rsidR="00AE0A61" w:rsidRPr="00A23CC7" w:rsidRDefault="00AE0A61" w:rsidP="00AE01A6">
            <w:pPr>
              <w:spacing w:before="120" w:after="120"/>
              <w:rPr>
                <w:rFonts w:ascii="Tahoma" w:hAnsi="Tahoma" w:cs="Tahoma"/>
                <w:b/>
                <w:color w:val="7F7F7F" w:themeColor="text1" w:themeTint="80"/>
              </w:rPr>
            </w:pPr>
            <w:r w:rsidRPr="00A23CC7">
              <w:rPr>
                <w:rFonts w:ascii="Tahoma" w:hAnsi="Tahoma" w:cs="Tahoma"/>
              </w:rPr>
              <w:t>Evidence of normal way of working</w:t>
            </w:r>
          </w:p>
        </w:tc>
        <w:tc>
          <w:tcPr>
            <w:tcW w:w="3828" w:type="dxa"/>
          </w:tcPr>
          <w:p w14:paraId="4327A160" w14:textId="77777777" w:rsidR="00AE0A61" w:rsidRPr="00AE0A61" w:rsidRDefault="00AE0A61" w:rsidP="00AE01A6">
            <w:pPr>
              <w:spacing w:before="120" w:after="120"/>
              <w:rPr>
                <w:rFonts w:ascii="Tahoma" w:hAnsi="Tahoma" w:cs="Tahoma"/>
              </w:rPr>
            </w:pPr>
            <w:r w:rsidRPr="00AE0A61">
              <w:rPr>
                <w:rFonts w:ascii="Tahoma" w:hAnsi="Tahoma" w:cs="Tahoma"/>
              </w:rPr>
              <w:t>Access Arrangements Online</w:t>
            </w:r>
          </w:p>
          <w:p w14:paraId="6266C9F9" w14:textId="77777777" w:rsidR="00AE0A61" w:rsidRPr="00AE0A61" w:rsidRDefault="00AE0A61" w:rsidP="00AE01A6">
            <w:pPr>
              <w:spacing w:before="120" w:after="120"/>
              <w:rPr>
                <w:rFonts w:ascii="Tahoma" w:hAnsi="Tahoma" w:cs="Tahoma"/>
              </w:rPr>
            </w:pPr>
            <w:r w:rsidRPr="00AE0A61">
              <w:rPr>
                <w:rFonts w:ascii="Tahoma" w:hAnsi="Tahoma" w:cs="Tahoma"/>
              </w:rPr>
              <w:t>MIS</w:t>
            </w:r>
          </w:p>
          <w:p w14:paraId="1C5F3717" w14:textId="77777777" w:rsidR="00AE0A61" w:rsidRPr="00AE0A61" w:rsidRDefault="00AE0A61" w:rsidP="00AE01A6">
            <w:pPr>
              <w:spacing w:before="120" w:after="120"/>
              <w:rPr>
                <w:rFonts w:ascii="Tahoma" w:hAnsi="Tahoma" w:cs="Tahoma"/>
              </w:rPr>
            </w:pPr>
          </w:p>
          <w:p w14:paraId="0BD13AD6" w14:textId="77777777" w:rsidR="00AE0A61" w:rsidRPr="00AE0A61" w:rsidRDefault="00AE0A61" w:rsidP="00AE01A6">
            <w:pPr>
              <w:spacing w:before="120" w:after="120"/>
              <w:rPr>
                <w:rFonts w:ascii="Tahoma" w:hAnsi="Tahoma" w:cs="Tahoma"/>
              </w:rPr>
            </w:pPr>
            <w:r w:rsidRPr="00AE0A61">
              <w:rPr>
                <w:rFonts w:ascii="Tahoma" w:hAnsi="Tahoma" w:cs="Tahoma"/>
              </w:rPr>
              <w:t>Within Additional Support office</w:t>
            </w:r>
          </w:p>
          <w:p w14:paraId="74CAD02C" w14:textId="77777777" w:rsidR="00AE0A61" w:rsidRPr="00AE0A61" w:rsidRDefault="00AE0A61" w:rsidP="00AE01A6">
            <w:pPr>
              <w:spacing w:before="120" w:after="120"/>
              <w:rPr>
                <w:rFonts w:ascii="Tahoma" w:hAnsi="Tahoma" w:cs="Tahoma"/>
              </w:rPr>
            </w:pPr>
            <w:r w:rsidRPr="00AE0A61">
              <w:rPr>
                <w:rFonts w:ascii="Tahoma" w:hAnsi="Tahoma" w:cs="Tahoma"/>
              </w:rPr>
              <w:t xml:space="preserve"> </w:t>
            </w:r>
          </w:p>
          <w:p w14:paraId="23A11D2D" w14:textId="77777777" w:rsidR="00AE0A61" w:rsidRPr="00AE0A61" w:rsidRDefault="00AE0A61" w:rsidP="00AE01A6">
            <w:pPr>
              <w:spacing w:before="120" w:after="120"/>
              <w:rPr>
                <w:rFonts w:ascii="Tahoma" w:hAnsi="Tahoma" w:cs="Tahoma"/>
              </w:rPr>
            </w:pPr>
          </w:p>
          <w:p w14:paraId="76E8FE1E" w14:textId="77777777" w:rsidR="00AE0A61" w:rsidRPr="00AE0A61" w:rsidRDefault="00AE0A61" w:rsidP="00AE01A6">
            <w:pPr>
              <w:spacing w:before="120" w:after="120"/>
              <w:rPr>
                <w:rFonts w:ascii="Tahoma" w:hAnsi="Tahoma" w:cs="Tahoma"/>
                <w:b/>
              </w:rPr>
            </w:pPr>
          </w:p>
        </w:tc>
        <w:tc>
          <w:tcPr>
            <w:tcW w:w="3402" w:type="dxa"/>
          </w:tcPr>
          <w:p w14:paraId="6369BCA2" w14:textId="0DC344FC" w:rsidR="00AE0A61" w:rsidRPr="00AE0A61" w:rsidRDefault="00AE0A61" w:rsidP="00AE01A6">
            <w:pPr>
              <w:spacing w:before="120" w:after="120"/>
              <w:rPr>
                <w:rFonts w:ascii="Tahoma" w:hAnsi="Tahoma" w:cs="Tahoma"/>
              </w:rPr>
            </w:pPr>
            <w:r w:rsidRPr="00AE0A61">
              <w:rPr>
                <w:rFonts w:ascii="Tahoma" w:hAnsi="Tahoma" w:cs="Tahoma"/>
              </w:rPr>
              <w:t xml:space="preserve">Secure </w:t>
            </w:r>
            <w:r w:rsidR="000E428F" w:rsidRPr="00AE0A61">
              <w:rPr>
                <w:rFonts w:ascii="Tahoma" w:hAnsi="Tahoma" w:cs="Tahoma"/>
              </w:rPr>
              <w:t>username</w:t>
            </w:r>
            <w:r w:rsidRPr="00AE0A61">
              <w:rPr>
                <w:rFonts w:ascii="Tahoma" w:hAnsi="Tahoma" w:cs="Tahoma"/>
              </w:rPr>
              <w:t xml:space="preserve"> and password </w:t>
            </w:r>
          </w:p>
          <w:p w14:paraId="6A7676E1" w14:textId="173A26AE" w:rsidR="00AE0A61" w:rsidRPr="00AE0A61" w:rsidRDefault="00AE0A61" w:rsidP="00AE01A6">
            <w:pPr>
              <w:spacing w:before="120" w:after="120"/>
              <w:rPr>
                <w:rFonts w:ascii="Tahoma" w:hAnsi="Tahoma" w:cs="Tahoma"/>
              </w:rPr>
            </w:pPr>
            <w:r w:rsidRPr="00AE0A61">
              <w:rPr>
                <w:rFonts w:ascii="Tahoma" w:hAnsi="Tahoma" w:cs="Tahoma"/>
              </w:rPr>
              <w:t>Secure username and password</w:t>
            </w:r>
          </w:p>
          <w:p w14:paraId="4856EBE4" w14:textId="77777777" w:rsidR="000F6078" w:rsidRDefault="000F6078" w:rsidP="00AE01A6">
            <w:pPr>
              <w:spacing w:before="120" w:after="120"/>
              <w:rPr>
                <w:rFonts w:ascii="Tahoma" w:hAnsi="Tahoma" w:cs="Tahoma"/>
              </w:rPr>
            </w:pPr>
          </w:p>
          <w:p w14:paraId="5DBB8262" w14:textId="7861506A" w:rsidR="00AE0A61" w:rsidRPr="00AE0A61" w:rsidRDefault="00AE0A61" w:rsidP="00AE01A6">
            <w:pPr>
              <w:spacing w:before="120" w:after="120"/>
              <w:rPr>
                <w:rFonts w:ascii="Tahoma" w:hAnsi="Tahoma" w:cs="Tahoma"/>
                <w:b/>
              </w:rPr>
            </w:pPr>
            <w:r w:rsidRPr="00AE0A61">
              <w:rPr>
                <w:rFonts w:ascii="Tahoma" w:hAnsi="Tahoma" w:cs="Tahoma"/>
              </w:rPr>
              <w:t xml:space="preserve">In secure office </w:t>
            </w:r>
          </w:p>
        </w:tc>
      </w:tr>
      <w:tr w:rsidR="00A23CC7" w:rsidRPr="00AE0A61" w14:paraId="06B7C64E" w14:textId="77777777" w:rsidTr="00A4135B">
        <w:trPr>
          <w:trHeight w:val="627"/>
        </w:trPr>
        <w:tc>
          <w:tcPr>
            <w:tcW w:w="3114" w:type="dxa"/>
            <w:shd w:val="clear" w:color="auto" w:fill="F2F2F2"/>
          </w:tcPr>
          <w:p w14:paraId="2E448619" w14:textId="339EBA39" w:rsidR="00A23CC7" w:rsidRPr="00AE0A61" w:rsidRDefault="00A23CC7" w:rsidP="00A23CC7">
            <w:pPr>
              <w:spacing w:before="120" w:after="120"/>
              <w:rPr>
                <w:rFonts w:ascii="Tahoma" w:hAnsi="Tahoma" w:cs="Tahoma"/>
              </w:rPr>
            </w:pPr>
            <w:r>
              <w:rPr>
                <w:rFonts w:ascii="Tahoma" w:hAnsi="Tahoma" w:cs="Tahoma"/>
              </w:rPr>
              <w:t>Alternative site arrangements</w:t>
            </w:r>
          </w:p>
        </w:tc>
        <w:tc>
          <w:tcPr>
            <w:tcW w:w="4252" w:type="dxa"/>
            <w:shd w:val="clear" w:color="auto" w:fill="auto"/>
          </w:tcPr>
          <w:p w14:paraId="15D94400" w14:textId="3BB9D0FC" w:rsidR="00A23CC7" w:rsidRPr="00A23CC7" w:rsidRDefault="00A23CC7" w:rsidP="00A23CC7">
            <w:pPr>
              <w:spacing w:before="120" w:after="120"/>
              <w:rPr>
                <w:rFonts w:ascii="Tahoma" w:hAnsi="Tahoma" w:cs="Tahoma"/>
              </w:rPr>
            </w:pPr>
            <w:r w:rsidRPr="00A23CC7">
              <w:rPr>
                <w:rFonts w:ascii="Tahoma" w:hAnsi="Tahoma" w:cs="Tahoma"/>
              </w:rPr>
              <w:t>Candidate</w:t>
            </w:r>
            <w:r>
              <w:rPr>
                <w:rFonts w:ascii="Tahoma" w:hAnsi="Tahoma" w:cs="Tahoma"/>
              </w:rPr>
              <w:t>s’</w:t>
            </w:r>
            <w:r w:rsidRPr="00A23CC7">
              <w:rPr>
                <w:rFonts w:ascii="Tahoma" w:hAnsi="Tahoma" w:cs="Tahoma"/>
              </w:rPr>
              <w:t xml:space="preserve"> names &amp; </w:t>
            </w:r>
            <w:r w:rsidR="00CA1D8A" w:rsidRPr="00A23CC7">
              <w:rPr>
                <w:rFonts w:ascii="Tahoma" w:hAnsi="Tahoma" w:cs="Tahoma"/>
              </w:rPr>
              <w:t>Exam’s</w:t>
            </w:r>
            <w:r w:rsidRPr="00A23CC7">
              <w:rPr>
                <w:rFonts w:ascii="Tahoma" w:hAnsi="Tahoma" w:cs="Tahoma"/>
              </w:rPr>
              <w:t xml:space="preserve"> information</w:t>
            </w:r>
          </w:p>
        </w:tc>
        <w:tc>
          <w:tcPr>
            <w:tcW w:w="3828" w:type="dxa"/>
            <w:shd w:val="clear" w:color="auto" w:fill="auto"/>
          </w:tcPr>
          <w:p w14:paraId="6C2FC845" w14:textId="577EF5ED"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4B128273" w14:textId="49A46D8F" w:rsidR="00A23CC7" w:rsidRPr="000E428F" w:rsidRDefault="000F6078" w:rsidP="000F6078">
            <w:pPr>
              <w:spacing w:before="120" w:after="120"/>
              <w:rPr>
                <w:rFonts w:ascii="Tahoma" w:hAnsi="Tahoma" w:cs="Tahoma"/>
                <w:highlight w:val="yellow"/>
              </w:rPr>
            </w:pPr>
            <w:r>
              <w:rPr>
                <w:rFonts w:ascii="Tahoma" w:hAnsi="Tahoma" w:cs="Tahoma"/>
              </w:rPr>
              <w:t>MIS</w:t>
            </w:r>
          </w:p>
        </w:tc>
        <w:tc>
          <w:tcPr>
            <w:tcW w:w="3402" w:type="dxa"/>
            <w:shd w:val="clear" w:color="auto" w:fill="auto"/>
          </w:tcPr>
          <w:p w14:paraId="41B24DF7" w14:textId="77777777" w:rsidR="00A23CC7" w:rsidRDefault="00A23CC7" w:rsidP="00A23CC7">
            <w:pPr>
              <w:spacing w:before="120" w:after="120"/>
              <w:rPr>
                <w:rFonts w:ascii="Tahoma" w:hAnsi="Tahoma" w:cs="Tahoma"/>
              </w:rPr>
            </w:pPr>
            <w:r w:rsidRPr="00AE0A61">
              <w:rPr>
                <w:rFonts w:ascii="Tahoma" w:hAnsi="Tahoma" w:cs="Tahoma"/>
              </w:rPr>
              <w:t>Secure key card needed to get into Exams Office</w:t>
            </w:r>
          </w:p>
          <w:p w14:paraId="5DDF3847" w14:textId="77777777" w:rsidR="000F6078" w:rsidRPr="00AE0A61" w:rsidRDefault="000F6078" w:rsidP="000F6078">
            <w:pPr>
              <w:spacing w:before="120" w:after="120"/>
              <w:rPr>
                <w:rFonts w:ascii="Tahoma" w:hAnsi="Tahoma" w:cs="Tahoma"/>
              </w:rPr>
            </w:pPr>
            <w:r w:rsidRPr="00AE0A61">
              <w:rPr>
                <w:rFonts w:ascii="Tahoma" w:hAnsi="Tahoma" w:cs="Tahoma"/>
              </w:rPr>
              <w:t>Secure username and password</w:t>
            </w:r>
          </w:p>
          <w:p w14:paraId="20235670" w14:textId="7065C855" w:rsidR="000F6078" w:rsidRPr="000E428F" w:rsidRDefault="000F6078" w:rsidP="00A23CC7">
            <w:pPr>
              <w:spacing w:before="120" w:after="120"/>
              <w:rPr>
                <w:rFonts w:ascii="Tahoma" w:hAnsi="Tahoma" w:cs="Tahoma"/>
                <w:highlight w:val="yellow"/>
              </w:rPr>
            </w:pPr>
          </w:p>
        </w:tc>
      </w:tr>
      <w:tr w:rsidR="000F6078" w:rsidRPr="00AE0A61" w14:paraId="33059478" w14:textId="77777777" w:rsidTr="000E428F">
        <w:trPr>
          <w:trHeight w:val="627"/>
        </w:trPr>
        <w:tc>
          <w:tcPr>
            <w:tcW w:w="3114" w:type="dxa"/>
            <w:shd w:val="clear" w:color="auto" w:fill="F2F2F2"/>
          </w:tcPr>
          <w:p w14:paraId="11D53EA3" w14:textId="77777777" w:rsidR="000F6078" w:rsidRPr="00AE0A61" w:rsidRDefault="000F6078" w:rsidP="000F6078">
            <w:pPr>
              <w:spacing w:before="120" w:after="120"/>
              <w:rPr>
                <w:rFonts w:ascii="Tahoma" w:hAnsi="Tahoma" w:cs="Tahoma"/>
              </w:rPr>
            </w:pPr>
            <w:r w:rsidRPr="00AE0A61">
              <w:rPr>
                <w:rFonts w:ascii="Tahoma" w:hAnsi="Tahoma" w:cs="Tahoma"/>
              </w:rPr>
              <w:t>Attendance registers copies</w:t>
            </w:r>
          </w:p>
        </w:tc>
        <w:tc>
          <w:tcPr>
            <w:tcW w:w="4252" w:type="dxa"/>
          </w:tcPr>
          <w:p w14:paraId="3CD0AC63" w14:textId="77777777" w:rsidR="000F6078" w:rsidRPr="00AE0A61" w:rsidRDefault="000F6078" w:rsidP="000F6078">
            <w:pPr>
              <w:spacing w:before="120" w:after="120"/>
              <w:rPr>
                <w:rFonts w:ascii="Tahoma" w:hAnsi="Tahoma" w:cs="Tahoma"/>
              </w:rPr>
            </w:pPr>
            <w:r w:rsidRPr="00AE0A61">
              <w:rPr>
                <w:rFonts w:ascii="Tahoma" w:hAnsi="Tahoma" w:cs="Tahoma"/>
              </w:rPr>
              <w:t>Candidate names &amp; numbers with exam entry information</w:t>
            </w:r>
          </w:p>
        </w:tc>
        <w:tc>
          <w:tcPr>
            <w:tcW w:w="3828" w:type="dxa"/>
          </w:tcPr>
          <w:p w14:paraId="1DEF9BA1"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2C721C25" w14:textId="0C3222D1" w:rsidR="000F6078" w:rsidRPr="00AE0A61" w:rsidRDefault="000F6078" w:rsidP="000F6078">
            <w:pPr>
              <w:spacing w:before="120" w:after="120"/>
              <w:rPr>
                <w:rFonts w:ascii="Tahoma" w:hAnsi="Tahoma" w:cs="Tahoma"/>
                <w:color w:val="7F7F7F" w:themeColor="text1" w:themeTint="80"/>
              </w:rPr>
            </w:pPr>
            <w:r>
              <w:rPr>
                <w:rFonts w:ascii="Tahoma" w:hAnsi="Tahoma" w:cs="Tahoma"/>
              </w:rPr>
              <w:t>MIS</w:t>
            </w:r>
          </w:p>
        </w:tc>
        <w:tc>
          <w:tcPr>
            <w:tcW w:w="3402" w:type="dxa"/>
          </w:tcPr>
          <w:p w14:paraId="79BE8806"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1D754219" w14:textId="77777777" w:rsidR="000F6078" w:rsidRPr="00AE0A61" w:rsidRDefault="000F6078" w:rsidP="000F6078">
            <w:pPr>
              <w:spacing w:before="120" w:after="120"/>
              <w:rPr>
                <w:rFonts w:ascii="Tahoma" w:hAnsi="Tahoma" w:cs="Tahoma"/>
              </w:rPr>
            </w:pPr>
            <w:r w:rsidRPr="00AE0A61">
              <w:rPr>
                <w:rFonts w:ascii="Tahoma" w:hAnsi="Tahoma" w:cs="Tahoma"/>
              </w:rPr>
              <w:t>Secure username and password</w:t>
            </w:r>
          </w:p>
          <w:p w14:paraId="30AE8A8A" w14:textId="7A6E6FA8" w:rsidR="000F6078" w:rsidRPr="00AE0A61" w:rsidRDefault="000F6078" w:rsidP="000F6078">
            <w:pPr>
              <w:spacing w:before="120" w:after="120"/>
              <w:rPr>
                <w:rFonts w:ascii="Tahoma" w:hAnsi="Tahoma" w:cs="Tahoma"/>
                <w:color w:val="7F7F7F" w:themeColor="text1" w:themeTint="80"/>
              </w:rPr>
            </w:pPr>
          </w:p>
        </w:tc>
      </w:tr>
      <w:tr w:rsidR="00A23CC7" w:rsidRPr="00AE0A61" w14:paraId="72DE6CF8" w14:textId="77777777" w:rsidTr="000E428F">
        <w:tc>
          <w:tcPr>
            <w:tcW w:w="3114" w:type="dxa"/>
            <w:shd w:val="clear" w:color="auto" w:fill="F2F2F2"/>
          </w:tcPr>
          <w:p w14:paraId="3996206B" w14:textId="7DCC31CE" w:rsidR="00A23CC7" w:rsidRPr="00AE0A61" w:rsidRDefault="00A23CC7" w:rsidP="00A23CC7">
            <w:pPr>
              <w:spacing w:before="120" w:after="120"/>
              <w:rPr>
                <w:rFonts w:ascii="Tahoma" w:hAnsi="Tahoma" w:cs="Tahoma"/>
              </w:rPr>
            </w:pPr>
            <w:r w:rsidRPr="00AE0A61">
              <w:rPr>
                <w:rFonts w:ascii="Tahoma" w:hAnsi="Tahoma" w:cs="Tahoma"/>
              </w:rPr>
              <w:lastRenderedPageBreak/>
              <w:t>Candidates’ scripts</w:t>
            </w:r>
          </w:p>
        </w:tc>
        <w:tc>
          <w:tcPr>
            <w:tcW w:w="4252" w:type="dxa"/>
          </w:tcPr>
          <w:p w14:paraId="6305720B" w14:textId="5F950652" w:rsidR="00A23CC7" w:rsidRPr="00AE0A61" w:rsidRDefault="00A23CC7" w:rsidP="00A23CC7">
            <w:pPr>
              <w:spacing w:before="120" w:after="120"/>
              <w:rPr>
                <w:rFonts w:ascii="Tahoma" w:hAnsi="Tahoma" w:cs="Tahoma"/>
              </w:rPr>
            </w:pPr>
            <w:r w:rsidRPr="00AE0A61">
              <w:rPr>
                <w:rFonts w:ascii="Tahoma" w:hAnsi="Tahoma" w:cs="Tahoma"/>
              </w:rPr>
              <w:t>Candidate name</w:t>
            </w:r>
          </w:p>
          <w:p w14:paraId="4F66784B" w14:textId="19661882" w:rsidR="00A23CC7" w:rsidRPr="00AE0A61" w:rsidRDefault="00A23CC7" w:rsidP="00A23CC7">
            <w:pPr>
              <w:spacing w:before="120" w:after="120"/>
              <w:rPr>
                <w:rFonts w:ascii="Tahoma" w:hAnsi="Tahoma" w:cs="Tahoma"/>
              </w:rPr>
            </w:pPr>
            <w:r>
              <w:rPr>
                <w:rFonts w:ascii="Tahoma" w:hAnsi="Tahoma" w:cs="Tahoma"/>
              </w:rPr>
              <w:t>Exam Number</w:t>
            </w:r>
          </w:p>
        </w:tc>
        <w:tc>
          <w:tcPr>
            <w:tcW w:w="3828" w:type="dxa"/>
          </w:tcPr>
          <w:p w14:paraId="2921C3C4" w14:textId="47F69116"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0F600CF9" w14:textId="5928D873"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76930F18" w14:textId="77777777" w:rsidTr="000E428F">
        <w:tc>
          <w:tcPr>
            <w:tcW w:w="3114" w:type="dxa"/>
            <w:shd w:val="clear" w:color="auto" w:fill="F2F2F2"/>
          </w:tcPr>
          <w:p w14:paraId="1CA1C2FD" w14:textId="1D9FA659" w:rsidR="00A23CC7" w:rsidRPr="00AE0A61" w:rsidRDefault="00A23CC7" w:rsidP="00A23CC7">
            <w:pPr>
              <w:spacing w:before="120" w:after="120"/>
              <w:rPr>
                <w:rFonts w:ascii="Tahoma" w:hAnsi="Tahoma" w:cs="Tahoma"/>
              </w:rPr>
            </w:pPr>
            <w:r w:rsidRPr="00AE0A61">
              <w:rPr>
                <w:rFonts w:ascii="Tahoma" w:hAnsi="Tahoma" w:cs="Tahoma"/>
              </w:rPr>
              <w:t xml:space="preserve">Candidates’ work </w:t>
            </w:r>
          </w:p>
        </w:tc>
        <w:tc>
          <w:tcPr>
            <w:tcW w:w="4252" w:type="dxa"/>
          </w:tcPr>
          <w:p w14:paraId="3BEDC7E2" w14:textId="77777777" w:rsidR="00A23CC7" w:rsidRPr="00AE0A61" w:rsidRDefault="00A23CC7" w:rsidP="00A23CC7">
            <w:pPr>
              <w:spacing w:before="120" w:after="120"/>
              <w:rPr>
                <w:rFonts w:ascii="Tahoma" w:hAnsi="Tahoma" w:cs="Tahoma"/>
              </w:rPr>
            </w:pPr>
            <w:r w:rsidRPr="00AE0A61">
              <w:rPr>
                <w:rFonts w:ascii="Tahoma" w:hAnsi="Tahoma" w:cs="Tahoma"/>
              </w:rPr>
              <w:t>Candidate name</w:t>
            </w:r>
          </w:p>
          <w:p w14:paraId="40D2FC57" w14:textId="77777777" w:rsidR="00A23CC7" w:rsidRPr="00AE0A61" w:rsidRDefault="00A23CC7" w:rsidP="00A23CC7">
            <w:pPr>
              <w:spacing w:before="120" w:after="120"/>
              <w:rPr>
                <w:rFonts w:ascii="Tahoma" w:hAnsi="Tahoma" w:cs="Tahoma"/>
              </w:rPr>
            </w:pPr>
            <w:r w:rsidRPr="00AE0A61">
              <w:rPr>
                <w:rFonts w:ascii="Tahoma" w:hAnsi="Tahoma" w:cs="Tahoma"/>
              </w:rPr>
              <w:t>Candidate DOB</w:t>
            </w:r>
          </w:p>
          <w:p w14:paraId="79276EB1" w14:textId="2460147A" w:rsidR="00A23CC7" w:rsidRDefault="00A23CC7" w:rsidP="00A23CC7">
            <w:pPr>
              <w:spacing w:before="120" w:after="120"/>
              <w:rPr>
                <w:rFonts w:ascii="Tahoma" w:hAnsi="Tahoma" w:cs="Tahoma"/>
              </w:rPr>
            </w:pPr>
            <w:r w:rsidRPr="00AE0A61">
              <w:rPr>
                <w:rFonts w:ascii="Tahoma" w:hAnsi="Tahoma" w:cs="Tahoma"/>
              </w:rPr>
              <w:t>Gender</w:t>
            </w:r>
          </w:p>
          <w:p w14:paraId="04C23177" w14:textId="0A070297" w:rsidR="00A23CC7" w:rsidRPr="00AE0A61" w:rsidRDefault="00A23CC7" w:rsidP="00A23CC7">
            <w:pPr>
              <w:spacing w:before="120" w:after="120"/>
              <w:rPr>
                <w:rFonts w:ascii="Tahoma" w:hAnsi="Tahoma" w:cs="Tahoma"/>
              </w:rPr>
            </w:pPr>
            <w:r>
              <w:rPr>
                <w:rFonts w:ascii="Tahoma" w:hAnsi="Tahoma" w:cs="Tahoma"/>
              </w:rPr>
              <w:t>Exam Number</w:t>
            </w:r>
          </w:p>
        </w:tc>
        <w:tc>
          <w:tcPr>
            <w:tcW w:w="3828" w:type="dxa"/>
          </w:tcPr>
          <w:p w14:paraId="28F055A2" w14:textId="7358B106"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2711F28F" w14:textId="2C8C28BE"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0E73812E" w14:textId="77777777" w:rsidTr="000E428F">
        <w:tc>
          <w:tcPr>
            <w:tcW w:w="3114" w:type="dxa"/>
            <w:shd w:val="clear" w:color="auto" w:fill="F2F2F2"/>
          </w:tcPr>
          <w:p w14:paraId="73492BD4" w14:textId="10BD5736" w:rsidR="00A23CC7" w:rsidRPr="00AE0A61" w:rsidRDefault="00A23CC7" w:rsidP="00A23CC7">
            <w:pPr>
              <w:spacing w:before="120" w:after="120"/>
              <w:rPr>
                <w:rFonts w:ascii="Tahoma" w:hAnsi="Tahoma" w:cs="Tahoma"/>
              </w:rPr>
            </w:pPr>
            <w:r w:rsidRPr="00AE0A61">
              <w:rPr>
                <w:rFonts w:ascii="Tahoma" w:hAnsi="Tahoma" w:cs="Tahoma"/>
              </w:rPr>
              <w:t>Centre consortium arrangements for centre assessed work</w:t>
            </w:r>
          </w:p>
        </w:tc>
        <w:tc>
          <w:tcPr>
            <w:tcW w:w="4252" w:type="dxa"/>
          </w:tcPr>
          <w:p w14:paraId="0A11E531" w14:textId="2C0A8C36" w:rsidR="00A23CC7" w:rsidRPr="00AE0A61" w:rsidRDefault="00A23CC7" w:rsidP="00A23CC7">
            <w:pPr>
              <w:spacing w:before="120" w:after="120"/>
              <w:rPr>
                <w:rFonts w:ascii="Tahoma" w:hAnsi="Tahoma" w:cs="Tahoma"/>
              </w:rPr>
            </w:pPr>
            <w:r w:rsidRPr="00AE0A61">
              <w:rPr>
                <w:rFonts w:ascii="Tahoma" w:hAnsi="Tahoma" w:cs="Tahoma"/>
              </w:rPr>
              <w:t>Candidate name</w:t>
            </w:r>
          </w:p>
          <w:p w14:paraId="6B924CD5" w14:textId="77777777" w:rsidR="00A23CC7" w:rsidRDefault="00A23CC7" w:rsidP="00A23CC7">
            <w:pPr>
              <w:spacing w:before="120" w:after="120"/>
              <w:rPr>
                <w:rFonts w:ascii="Tahoma" w:hAnsi="Tahoma" w:cs="Tahoma"/>
              </w:rPr>
            </w:pPr>
            <w:r w:rsidRPr="00AE0A61">
              <w:rPr>
                <w:rFonts w:ascii="Tahoma" w:hAnsi="Tahoma" w:cs="Tahoma"/>
              </w:rPr>
              <w:t>Gender</w:t>
            </w:r>
          </w:p>
          <w:p w14:paraId="59235143" w14:textId="50E8B588" w:rsidR="00A23CC7" w:rsidRPr="00AE0A61" w:rsidRDefault="00A23CC7" w:rsidP="00A23CC7">
            <w:pPr>
              <w:spacing w:before="120" w:after="120"/>
              <w:rPr>
                <w:rFonts w:ascii="Tahoma" w:hAnsi="Tahoma" w:cs="Tahoma"/>
              </w:rPr>
            </w:pPr>
            <w:r>
              <w:rPr>
                <w:rFonts w:ascii="Tahoma" w:hAnsi="Tahoma" w:cs="Tahoma"/>
              </w:rPr>
              <w:t>Exam Number</w:t>
            </w:r>
          </w:p>
        </w:tc>
        <w:tc>
          <w:tcPr>
            <w:tcW w:w="3828" w:type="dxa"/>
          </w:tcPr>
          <w:p w14:paraId="3AF14AE3" w14:textId="3D673963"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55D2AE3F" w14:textId="3C1159CA"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3492FE28" w14:textId="77777777" w:rsidTr="000E428F">
        <w:tc>
          <w:tcPr>
            <w:tcW w:w="3114" w:type="dxa"/>
            <w:shd w:val="clear" w:color="auto" w:fill="F2F2F2"/>
          </w:tcPr>
          <w:p w14:paraId="781D8C3E" w14:textId="77777777" w:rsidR="00A23CC7" w:rsidRPr="00AE0A61" w:rsidRDefault="00A23CC7" w:rsidP="00A23CC7">
            <w:pPr>
              <w:spacing w:before="120" w:after="120"/>
              <w:rPr>
                <w:rFonts w:ascii="Tahoma" w:hAnsi="Tahoma" w:cs="Tahoma"/>
              </w:rPr>
            </w:pPr>
            <w:r w:rsidRPr="00AE0A61">
              <w:rPr>
                <w:rFonts w:ascii="Tahoma" w:hAnsi="Tahoma" w:cs="Tahoma"/>
              </w:rPr>
              <w:t>Certificates</w:t>
            </w:r>
          </w:p>
        </w:tc>
        <w:tc>
          <w:tcPr>
            <w:tcW w:w="4252" w:type="dxa"/>
          </w:tcPr>
          <w:p w14:paraId="209A1FC2" w14:textId="53FAEE92" w:rsidR="00A23CC7" w:rsidRPr="00AE0A61" w:rsidRDefault="00A23CC7" w:rsidP="00A23CC7">
            <w:pPr>
              <w:spacing w:before="120" w:after="120"/>
              <w:rPr>
                <w:rFonts w:ascii="Tahoma" w:hAnsi="Tahoma" w:cs="Tahoma"/>
                <w:b/>
              </w:rPr>
            </w:pPr>
            <w:r w:rsidRPr="00AE0A61">
              <w:rPr>
                <w:rFonts w:ascii="Tahoma" w:hAnsi="Tahoma" w:cs="Tahoma"/>
              </w:rPr>
              <w:t>Candidates</w:t>
            </w:r>
            <w:r>
              <w:rPr>
                <w:rFonts w:ascii="Tahoma" w:hAnsi="Tahoma" w:cs="Tahoma"/>
              </w:rPr>
              <w:t>’</w:t>
            </w:r>
            <w:r w:rsidRPr="00AE0A61">
              <w:rPr>
                <w:rFonts w:ascii="Tahoma" w:hAnsi="Tahoma" w:cs="Tahoma"/>
              </w:rPr>
              <w:t xml:space="preserve"> names and results</w:t>
            </w:r>
          </w:p>
        </w:tc>
        <w:tc>
          <w:tcPr>
            <w:tcW w:w="3828" w:type="dxa"/>
          </w:tcPr>
          <w:p w14:paraId="53C12B6B" w14:textId="77777777"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34AB8ED3" w14:textId="77777777"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6D3DD147" w14:textId="77777777" w:rsidTr="000E428F">
        <w:tc>
          <w:tcPr>
            <w:tcW w:w="3114" w:type="dxa"/>
            <w:shd w:val="clear" w:color="auto" w:fill="F2F2F2"/>
          </w:tcPr>
          <w:p w14:paraId="43E166BB" w14:textId="56BCAD0C" w:rsidR="00A23CC7" w:rsidRPr="00AE0A61" w:rsidRDefault="00A23CC7" w:rsidP="00A23CC7">
            <w:pPr>
              <w:spacing w:before="120" w:after="120"/>
              <w:rPr>
                <w:rFonts w:ascii="Tahoma" w:hAnsi="Tahoma" w:cs="Tahoma"/>
              </w:rPr>
            </w:pPr>
            <w:r w:rsidRPr="00AE0A61">
              <w:rPr>
                <w:rFonts w:ascii="Tahoma" w:hAnsi="Tahoma" w:cs="Tahoma"/>
              </w:rPr>
              <w:t>Certificates</w:t>
            </w:r>
            <w:r>
              <w:rPr>
                <w:rFonts w:ascii="Tahoma" w:hAnsi="Tahoma" w:cs="Tahoma"/>
              </w:rPr>
              <w:t xml:space="preserve"> destruction information</w:t>
            </w:r>
          </w:p>
        </w:tc>
        <w:tc>
          <w:tcPr>
            <w:tcW w:w="4252" w:type="dxa"/>
          </w:tcPr>
          <w:p w14:paraId="392EEE13" w14:textId="4FB5A4D6" w:rsidR="00A23CC7" w:rsidRPr="00AE0A61" w:rsidRDefault="00A23CC7" w:rsidP="00A23CC7">
            <w:pPr>
              <w:spacing w:before="120" w:after="120"/>
              <w:rPr>
                <w:rFonts w:ascii="Tahoma" w:hAnsi="Tahoma" w:cs="Tahoma"/>
              </w:rPr>
            </w:pPr>
            <w:r w:rsidRPr="00AE0A61">
              <w:rPr>
                <w:rFonts w:ascii="Tahoma" w:hAnsi="Tahoma" w:cs="Tahoma"/>
              </w:rPr>
              <w:t>Candidates</w:t>
            </w:r>
            <w:r>
              <w:rPr>
                <w:rFonts w:ascii="Tahoma" w:hAnsi="Tahoma" w:cs="Tahoma"/>
              </w:rPr>
              <w:t>’</w:t>
            </w:r>
            <w:r w:rsidRPr="00AE0A61">
              <w:rPr>
                <w:rFonts w:ascii="Tahoma" w:hAnsi="Tahoma" w:cs="Tahoma"/>
              </w:rPr>
              <w:t xml:space="preserve"> names and results</w:t>
            </w:r>
          </w:p>
        </w:tc>
        <w:tc>
          <w:tcPr>
            <w:tcW w:w="3828" w:type="dxa"/>
          </w:tcPr>
          <w:p w14:paraId="58701615" w14:textId="3DC87097"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5F0C12E5" w14:textId="77777777" w:rsidR="00A23CC7" w:rsidRPr="00AE0A61" w:rsidRDefault="00A23CC7" w:rsidP="00A23CC7">
            <w:pPr>
              <w:spacing w:before="120" w:after="120"/>
              <w:rPr>
                <w:rFonts w:ascii="Tahoma" w:hAnsi="Tahoma" w:cs="Tahoma"/>
              </w:rPr>
            </w:pPr>
          </w:p>
        </w:tc>
      </w:tr>
      <w:tr w:rsidR="00A23CC7" w:rsidRPr="00AE0A61" w14:paraId="38B3EE0D" w14:textId="77777777" w:rsidTr="000E428F">
        <w:tc>
          <w:tcPr>
            <w:tcW w:w="3114" w:type="dxa"/>
            <w:shd w:val="clear" w:color="auto" w:fill="F2F2F2"/>
          </w:tcPr>
          <w:p w14:paraId="062D25A4" w14:textId="77777777" w:rsidR="00A23CC7" w:rsidRPr="00AE0A61" w:rsidRDefault="00A23CC7" w:rsidP="00A23CC7">
            <w:pPr>
              <w:spacing w:before="120" w:after="120"/>
              <w:rPr>
                <w:rFonts w:ascii="Tahoma" w:hAnsi="Tahoma" w:cs="Tahoma"/>
              </w:rPr>
            </w:pPr>
            <w:r w:rsidRPr="00AE0A61">
              <w:rPr>
                <w:rFonts w:ascii="Tahoma" w:hAnsi="Tahoma" w:cs="Tahoma"/>
              </w:rPr>
              <w:t>Certificate issue information</w:t>
            </w:r>
          </w:p>
        </w:tc>
        <w:tc>
          <w:tcPr>
            <w:tcW w:w="4252" w:type="dxa"/>
          </w:tcPr>
          <w:p w14:paraId="0D09C7A4" w14:textId="56A0F519" w:rsidR="00A23CC7" w:rsidRPr="00AE0A61" w:rsidRDefault="00A23CC7" w:rsidP="00A23CC7">
            <w:pPr>
              <w:spacing w:before="120" w:after="120"/>
              <w:rPr>
                <w:rFonts w:ascii="Tahoma" w:hAnsi="Tahoma" w:cs="Tahoma"/>
              </w:rPr>
            </w:pPr>
            <w:r w:rsidRPr="00AE0A61">
              <w:rPr>
                <w:rFonts w:ascii="Tahoma" w:hAnsi="Tahoma" w:cs="Tahoma"/>
              </w:rPr>
              <w:t>Candidates</w:t>
            </w:r>
            <w:r>
              <w:rPr>
                <w:rFonts w:ascii="Tahoma" w:hAnsi="Tahoma" w:cs="Tahoma"/>
              </w:rPr>
              <w:t>’</w:t>
            </w:r>
            <w:r w:rsidRPr="00AE0A61">
              <w:rPr>
                <w:rFonts w:ascii="Tahoma" w:hAnsi="Tahoma" w:cs="Tahoma"/>
              </w:rPr>
              <w:t xml:space="preserve"> names</w:t>
            </w:r>
          </w:p>
        </w:tc>
        <w:tc>
          <w:tcPr>
            <w:tcW w:w="3828" w:type="dxa"/>
          </w:tcPr>
          <w:p w14:paraId="4B3CA7DC" w14:textId="77777777" w:rsidR="00A23CC7" w:rsidRPr="00AE0A61" w:rsidRDefault="00A23CC7" w:rsidP="00A23CC7">
            <w:pPr>
              <w:spacing w:before="120" w:after="120"/>
              <w:rPr>
                <w:rFonts w:ascii="Tahoma" w:hAnsi="Tahoma" w:cs="Tahoma"/>
                <w:b/>
              </w:rPr>
            </w:pPr>
            <w:r w:rsidRPr="00AE0A61">
              <w:rPr>
                <w:rFonts w:ascii="Tahoma" w:hAnsi="Tahoma" w:cs="Tahoma"/>
              </w:rPr>
              <w:t>Securely in the Exams Office</w:t>
            </w:r>
          </w:p>
        </w:tc>
        <w:tc>
          <w:tcPr>
            <w:tcW w:w="3402" w:type="dxa"/>
          </w:tcPr>
          <w:p w14:paraId="71006F1F" w14:textId="77777777" w:rsidR="00A23CC7" w:rsidRPr="00AE0A61" w:rsidRDefault="00A23CC7" w:rsidP="00A23CC7">
            <w:pPr>
              <w:spacing w:before="120" w:after="120"/>
              <w:rPr>
                <w:rFonts w:ascii="Tahoma" w:hAnsi="Tahoma" w:cs="Tahoma"/>
                <w:b/>
              </w:rPr>
            </w:pPr>
            <w:r w:rsidRPr="00AE0A61">
              <w:rPr>
                <w:rFonts w:ascii="Tahoma" w:hAnsi="Tahoma" w:cs="Tahoma"/>
              </w:rPr>
              <w:t>Secure key card needed to get into Exams Office</w:t>
            </w:r>
          </w:p>
        </w:tc>
      </w:tr>
      <w:tr w:rsidR="00A23CC7" w:rsidRPr="00AE0A61" w14:paraId="4ECC0B2D" w14:textId="77777777" w:rsidTr="000E428F">
        <w:trPr>
          <w:trHeight w:val="627"/>
        </w:trPr>
        <w:tc>
          <w:tcPr>
            <w:tcW w:w="3114" w:type="dxa"/>
            <w:shd w:val="clear" w:color="auto" w:fill="F2F2F2"/>
          </w:tcPr>
          <w:p w14:paraId="69C030E0" w14:textId="77777777" w:rsidR="00A23CC7" w:rsidRPr="00AE0A61" w:rsidRDefault="00A23CC7" w:rsidP="00A23CC7">
            <w:pPr>
              <w:spacing w:before="120" w:after="120"/>
              <w:rPr>
                <w:rFonts w:ascii="Tahoma" w:hAnsi="Tahoma" w:cs="Tahoma"/>
              </w:rPr>
            </w:pPr>
            <w:r w:rsidRPr="00AE0A61">
              <w:rPr>
                <w:rFonts w:ascii="Tahoma" w:hAnsi="Tahoma" w:cs="Tahoma"/>
              </w:rPr>
              <w:t>Conflicts of Interest records</w:t>
            </w:r>
          </w:p>
        </w:tc>
        <w:tc>
          <w:tcPr>
            <w:tcW w:w="4252" w:type="dxa"/>
          </w:tcPr>
          <w:p w14:paraId="0D1FFE82" w14:textId="77777777" w:rsidR="00A23CC7" w:rsidRPr="00AE0A61" w:rsidRDefault="00A23CC7" w:rsidP="00A23CC7">
            <w:pPr>
              <w:spacing w:before="120" w:after="120"/>
              <w:rPr>
                <w:rFonts w:ascii="Tahoma" w:hAnsi="Tahoma" w:cs="Tahoma"/>
              </w:rPr>
            </w:pPr>
            <w:r w:rsidRPr="00AE0A61">
              <w:rPr>
                <w:rFonts w:ascii="Tahoma" w:hAnsi="Tahoma" w:cs="Tahoma"/>
              </w:rPr>
              <w:t>Staff names &amp; nature of conflict</w:t>
            </w:r>
          </w:p>
        </w:tc>
        <w:tc>
          <w:tcPr>
            <w:tcW w:w="3828" w:type="dxa"/>
          </w:tcPr>
          <w:p w14:paraId="1F7381BE" w14:textId="77777777" w:rsidR="00A23CC7" w:rsidRPr="00AE0A61" w:rsidRDefault="00A23CC7" w:rsidP="00A23CC7">
            <w:pPr>
              <w:spacing w:before="120" w:after="120"/>
              <w:rPr>
                <w:rFonts w:ascii="Tahoma" w:hAnsi="Tahoma" w:cs="Tahoma"/>
                <w:color w:val="7F7F7F" w:themeColor="text1" w:themeTint="80"/>
              </w:rPr>
            </w:pPr>
            <w:r w:rsidRPr="00AE0A61">
              <w:rPr>
                <w:rFonts w:ascii="Tahoma" w:hAnsi="Tahoma" w:cs="Tahoma"/>
              </w:rPr>
              <w:t>Securely in the Exams Office</w:t>
            </w:r>
          </w:p>
        </w:tc>
        <w:tc>
          <w:tcPr>
            <w:tcW w:w="3402" w:type="dxa"/>
          </w:tcPr>
          <w:p w14:paraId="2D451890" w14:textId="77777777" w:rsidR="00A23CC7" w:rsidRPr="00AE0A61" w:rsidRDefault="00A23CC7" w:rsidP="00A23CC7">
            <w:pPr>
              <w:spacing w:before="120" w:after="120"/>
              <w:rPr>
                <w:rFonts w:ascii="Tahoma" w:hAnsi="Tahoma" w:cs="Tahoma"/>
                <w:color w:val="7F7F7F" w:themeColor="text1" w:themeTint="80"/>
              </w:rPr>
            </w:pPr>
            <w:r w:rsidRPr="00AE0A61">
              <w:rPr>
                <w:rFonts w:ascii="Tahoma" w:hAnsi="Tahoma" w:cs="Tahoma"/>
              </w:rPr>
              <w:t>Secure key card needed to get into Exams Office</w:t>
            </w:r>
          </w:p>
        </w:tc>
      </w:tr>
      <w:tr w:rsidR="000F6078" w:rsidRPr="00AE0A61" w14:paraId="74B4FF51" w14:textId="77777777" w:rsidTr="000E428F">
        <w:trPr>
          <w:trHeight w:val="627"/>
        </w:trPr>
        <w:tc>
          <w:tcPr>
            <w:tcW w:w="3114" w:type="dxa"/>
            <w:shd w:val="clear" w:color="auto" w:fill="F2F2F2"/>
          </w:tcPr>
          <w:p w14:paraId="01D5D2FE" w14:textId="5886F0EA" w:rsidR="000F6078" w:rsidRPr="00AE0A61" w:rsidRDefault="000F6078" w:rsidP="000F6078">
            <w:pPr>
              <w:spacing w:before="120" w:after="120"/>
              <w:rPr>
                <w:rFonts w:ascii="Tahoma" w:hAnsi="Tahoma" w:cs="Tahoma"/>
              </w:rPr>
            </w:pPr>
            <w:r>
              <w:rPr>
                <w:rFonts w:ascii="Tahoma" w:hAnsi="Tahoma" w:cs="Tahoma"/>
              </w:rPr>
              <w:t>Entry information</w:t>
            </w:r>
          </w:p>
        </w:tc>
        <w:tc>
          <w:tcPr>
            <w:tcW w:w="4252" w:type="dxa"/>
          </w:tcPr>
          <w:p w14:paraId="2EB0574E" w14:textId="77777777" w:rsidR="000F6078" w:rsidRPr="00AE0A61" w:rsidRDefault="000F6078" w:rsidP="000F6078">
            <w:pPr>
              <w:spacing w:before="120" w:after="120"/>
              <w:rPr>
                <w:rFonts w:ascii="Tahoma" w:hAnsi="Tahoma" w:cs="Tahoma"/>
              </w:rPr>
            </w:pPr>
            <w:r w:rsidRPr="00AE0A61">
              <w:rPr>
                <w:rFonts w:ascii="Tahoma" w:hAnsi="Tahoma" w:cs="Tahoma"/>
              </w:rPr>
              <w:t>Candidate name</w:t>
            </w:r>
          </w:p>
          <w:p w14:paraId="3E1208C7" w14:textId="77777777" w:rsidR="000F6078" w:rsidRPr="00AE0A61" w:rsidRDefault="000F6078" w:rsidP="000F6078">
            <w:pPr>
              <w:spacing w:before="120" w:after="120"/>
              <w:rPr>
                <w:rFonts w:ascii="Tahoma" w:hAnsi="Tahoma" w:cs="Tahoma"/>
              </w:rPr>
            </w:pPr>
            <w:r w:rsidRPr="00AE0A61">
              <w:rPr>
                <w:rFonts w:ascii="Tahoma" w:hAnsi="Tahoma" w:cs="Tahoma"/>
              </w:rPr>
              <w:t>Candidate DOB</w:t>
            </w:r>
          </w:p>
          <w:p w14:paraId="54E79208" w14:textId="6E75BF19" w:rsidR="000F6078" w:rsidRDefault="000F6078" w:rsidP="000F6078">
            <w:pPr>
              <w:spacing w:before="120" w:after="120"/>
              <w:rPr>
                <w:rFonts w:ascii="Tahoma" w:hAnsi="Tahoma" w:cs="Tahoma"/>
              </w:rPr>
            </w:pPr>
            <w:r w:rsidRPr="00AE0A61">
              <w:rPr>
                <w:rFonts w:ascii="Tahoma" w:hAnsi="Tahoma" w:cs="Tahoma"/>
              </w:rPr>
              <w:lastRenderedPageBreak/>
              <w:t>Gender</w:t>
            </w:r>
          </w:p>
          <w:p w14:paraId="36311B3E" w14:textId="174A9957" w:rsidR="000F6078" w:rsidRDefault="000F6078" w:rsidP="000F6078">
            <w:pPr>
              <w:spacing w:before="120" w:after="120"/>
              <w:rPr>
                <w:rFonts w:ascii="Tahoma" w:hAnsi="Tahoma" w:cs="Tahoma"/>
              </w:rPr>
            </w:pPr>
            <w:r>
              <w:rPr>
                <w:rFonts w:ascii="Tahoma" w:hAnsi="Tahoma" w:cs="Tahoma"/>
              </w:rPr>
              <w:t>UCI number</w:t>
            </w:r>
          </w:p>
          <w:p w14:paraId="23E95EAC" w14:textId="4D3E3C64" w:rsidR="000F6078" w:rsidRPr="00AE0A61" w:rsidRDefault="000F6078" w:rsidP="000F6078">
            <w:pPr>
              <w:spacing w:before="120" w:after="120"/>
              <w:rPr>
                <w:rFonts w:ascii="Tahoma" w:hAnsi="Tahoma" w:cs="Tahoma"/>
              </w:rPr>
            </w:pPr>
            <w:r>
              <w:rPr>
                <w:rFonts w:ascii="Tahoma" w:hAnsi="Tahoma" w:cs="Tahoma"/>
              </w:rPr>
              <w:t>Exam number</w:t>
            </w:r>
          </w:p>
          <w:p w14:paraId="52DA31A5" w14:textId="62D27BA9" w:rsidR="000F6078" w:rsidRPr="00AE0A61" w:rsidRDefault="000F6078" w:rsidP="000F6078">
            <w:pPr>
              <w:spacing w:before="120" w:after="120"/>
              <w:rPr>
                <w:rFonts w:ascii="Tahoma" w:hAnsi="Tahoma" w:cs="Tahoma"/>
              </w:rPr>
            </w:pPr>
            <w:r w:rsidRPr="00AE0A61">
              <w:rPr>
                <w:rFonts w:ascii="Tahoma" w:hAnsi="Tahoma" w:cs="Tahoma"/>
              </w:rPr>
              <w:t>Data protection notice (candidate signature</w:t>
            </w:r>
            <w:r>
              <w:rPr>
                <w:rFonts w:ascii="Tahoma" w:hAnsi="Tahoma" w:cs="Tahoma"/>
              </w:rPr>
              <w:t xml:space="preserve"> if any EAA)</w:t>
            </w:r>
          </w:p>
          <w:p w14:paraId="17AF60A2" w14:textId="77777777" w:rsidR="000F6078" w:rsidRPr="00AE0A61" w:rsidRDefault="000F6078" w:rsidP="000F6078">
            <w:pPr>
              <w:spacing w:before="120" w:after="120"/>
              <w:rPr>
                <w:rFonts w:ascii="Tahoma" w:hAnsi="Tahoma" w:cs="Tahoma"/>
              </w:rPr>
            </w:pPr>
            <w:r w:rsidRPr="00AE0A61">
              <w:rPr>
                <w:rFonts w:ascii="Tahoma" w:hAnsi="Tahoma" w:cs="Tahoma"/>
              </w:rPr>
              <w:t>Diagnostic testing outcome(s)</w:t>
            </w:r>
          </w:p>
          <w:p w14:paraId="030C0F7A" w14:textId="29A65E20" w:rsidR="000F6078" w:rsidRPr="00AE0A61" w:rsidRDefault="000F6078" w:rsidP="000F6078">
            <w:pPr>
              <w:spacing w:before="120" w:after="120"/>
              <w:rPr>
                <w:rFonts w:ascii="Tahoma" w:hAnsi="Tahoma" w:cs="Tahoma"/>
              </w:rPr>
            </w:pPr>
            <w:r w:rsidRPr="00AE0A61">
              <w:rPr>
                <w:rFonts w:ascii="Tahoma" w:hAnsi="Tahoma" w:cs="Tahoma"/>
              </w:rPr>
              <w:t>Evidence of normal way of working</w:t>
            </w:r>
          </w:p>
        </w:tc>
        <w:tc>
          <w:tcPr>
            <w:tcW w:w="3828" w:type="dxa"/>
          </w:tcPr>
          <w:p w14:paraId="163F7872" w14:textId="77777777" w:rsidR="000F6078" w:rsidRDefault="000F6078" w:rsidP="000F6078">
            <w:pPr>
              <w:spacing w:before="120" w:after="120"/>
              <w:rPr>
                <w:rFonts w:ascii="Tahoma" w:hAnsi="Tahoma" w:cs="Tahoma"/>
              </w:rPr>
            </w:pPr>
            <w:r w:rsidRPr="00AE0A61">
              <w:rPr>
                <w:rFonts w:ascii="Tahoma" w:hAnsi="Tahoma" w:cs="Tahoma"/>
              </w:rPr>
              <w:lastRenderedPageBreak/>
              <w:t>Securely in the Exams Office</w:t>
            </w:r>
            <w:r>
              <w:rPr>
                <w:rFonts w:ascii="Tahoma" w:hAnsi="Tahoma" w:cs="Tahoma"/>
              </w:rPr>
              <w:br/>
            </w:r>
          </w:p>
          <w:p w14:paraId="00BA6D74" w14:textId="1BFC7965" w:rsidR="000F6078" w:rsidRPr="00AE0A61" w:rsidRDefault="000F6078" w:rsidP="000F6078">
            <w:pPr>
              <w:spacing w:before="120" w:after="120"/>
              <w:rPr>
                <w:rFonts w:ascii="Tahoma" w:hAnsi="Tahoma" w:cs="Tahoma"/>
              </w:rPr>
            </w:pPr>
            <w:r>
              <w:rPr>
                <w:rFonts w:ascii="Tahoma" w:hAnsi="Tahoma" w:cs="Tahoma"/>
              </w:rPr>
              <w:t>MIS</w:t>
            </w:r>
          </w:p>
        </w:tc>
        <w:tc>
          <w:tcPr>
            <w:tcW w:w="3402" w:type="dxa"/>
          </w:tcPr>
          <w:p w14:paraId="3C923623"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5033B25B" w14:textId="77777777" w:rsidR="000F6078" w:rsidRPr="00AE0A61" w:rsidRDefault="000F6078" w:rsidP="000F6078">
            <w:pPr>
              <w:spacing w:before="120" w:after="120"/>
              <w:rPr>
                <w:rFonts w:ascii="Tahoma" w:hAnsi="Tahoma" w:cs="Tahoma"/>
              </w:rPr>
            </w:pPr>
            <w:r w:rsidRPr="00AE0A61">
              <w:rPr>
                <w:rFonts w:ascii="Tahoma" w:hAnsi="Tahoma" w:cs="Tahoma"/>
              </w:rPr>
              <w:t>Secure username and password</w:t>
            </w:r>
          </w:p>
          <w:p w14:paraId="0B05B31C" w14:textId="3FC9D236" w:rsidR="000F6078" w:rsidRPr="00AE0A61" w:rsidRDefault="000F6078" w:rsidP="000F6078">
            <w:pPr>
              <w:spacing w:before="120" w:after="120"/>
              <w:rPr>
                <w:rFonts w:ascii="Tahoma" w:hAnsi="Tahoma" w:cs="Tahoma"/>
              </w:rPr>
            </w:pPr>
          </w:p>
        </w:tc>
      </w:tr>
      <w:tr w:rsidR="000F6078" w:rsidRPr="00AE0A61" w14:paraId="4213D4CB" w14:textId="77777777" w:rsidTr="000E428F">
        <w:trPr>
          <w:trHeight w:val="627"/>
        </w:trPr>
        <w:tc>
          <w:tcPr>
            <w:tcW w:w="3114" w:type="dxa"/>
            <w:shd w:val="clear" w:color="auto" w:fill="F2F2F2"/>
          </w:tcPr>
          <w:p w14:paraId="04D5A667" w14:textId="77777777" w:rsidR="000F6078" w:rsidRPr="00AE0A61" w:rsidRDefault="000F6078" w:rsidP="000F6078">
            <w:pPr>
              <w:spacing w:before="120" w:after="120"/>
              <w:rPr>
                <w:rFonts w:ascii="Tahoma" w:hAnsi="Tahoma" w:cs="Tahoma"/>
              </w:rPr>
            </w:pPr>
            <w:r w:rsidRPr="00AE0A61">
              <w:rPr>
                <w:rFonts w:ascii="Tahoma" w:hAnsi="Tahoma" w:cs="Tahoma"/>
              </w:rPr>
              <w:lastRenderedPageBreak/>
              <w:t>Exam room incident logs, seating plans, registers etc</w:t>
            </w:r>
          </w:p>
        </w:tc>
        <w:tc>
          <w:tcPr>
            <w:tcW w:w="4252" w:type="dxa"/>
          </w:tcPr>
          <w:p w14:paraId="135D63DC" w14:textId="12409E05" w:rsidR="000F6078" w:rsidRPr="00AE0A61" w:rsidRDefault="000F6078" w:rsidP="000F6078">
            <w:pPr>
              <w:spacing w:before="120" w:after="120"/>
              <w:rPr>
                <w:rFonts w:ascii="Tahoma" w:hAnsi="Tahoma" w:cs="Tahoma"/>
                <w:color w:val="7F7F7F" w:themeColor="text1" w:themeTint="80"/>
              </w:rPr>
            </w:pPr>
            <w:r w:rsidRPr="00AE0A61">
              <w:rPr>
                <w:rFonts w:ascii="Tahoma" w:hAnsi="Tahoma" w:cs="Tahoma"/>
              </w:rPr>
              <w:t>Candidate information during exams</w:t>
            </w:r>
          </w:p>
        </w:tc>
        <w:tc>
          <w:tcPr>
            <w:tcW w:w="3828" w:type="dxa"/>
          </w:tcPr>
          <w:p w14:paraId="186F3377"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00CCA95F" w14:textId="7D16255B" w:rsidR="000F6078" w:rsidRPr="000F6078" w:rsidRDefault="000F6078" w:rsidP="000F6078">
            <w:pPr>
              <w:spacing w:before="120" w:after="120"/>
              <w:rPr>
                <w:rFonts w:ascii="Tahoma" w:hAnsi="Tahoma" w:cs="Tahoma"/>
              </w:rPr>
            </w:pPr>
            <w:r>
              <w:rPr>
                <w:rFonts w:ascii="Tahoma" w:hAnsi="Tahoma" w:cs="Tahoma"/>
              </w:rPr>
              <w:t>MIS</w:t>
            </w:r>
          </w:p>
        </w:tc>
        <w:tc>
          <w:tcPr>
            <w:tcW w:w="3402" w:type="dxa"/>
          </w:tcPr>
          <w:p w14:paraId="14480D77"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468A48B3" w14:textId="6619E22F" w:rsidR="000F6078" w:rsidRPr="00A8011B" w:rsidRDefault="000F6078" w:rsidP="000F6078">
            <w:pPr>
              <w:spacing w:before="120" w:after="120"/>
              <w:rPr>
                <w:rFonts w:ascii="Tahoma" w:hAnsi="Tahoma" w:cs="Tahoma"/>
              </w:rPr>
            </w:pPr>
            <w:r w:rsidRPr="00AE0A61">
              <w:rPr>
                <w:rFonts w:ascii="Tahoma" w:hAnsi="Tahoma" w:cs="Tahoma"/>
              </w:rPr>
              <w:t>Secure username and password</w:t>
            </w:r>
          </w:p>
        </w:tc>
      </w:tr>
      <w:tr w:rsidR="00A23CC7" w:rsidRPr="00AE0A61" w14:paraId="467F442C" w14:textId="77777777" w:rsidTr="000E428F">
        <w:trPr>
          <w:trHeight w:val="627"/>
        </w:trPr>
        <w:tc>
          <w:tcPr>
            <w:tcW w:w="3114" w:type="dxa"/>
            <w:shd w:val="clear" w:color="auto" w:fill="F2F2F2"/>
          </w:tcPr>
          <w:p w14:paraId="48192367" w14:textId="2B7727A7" w:rsidR="00A23CC7" w:rsidRPr="00AE0A61" w:rsidRDefault="00A23CC7" w:rsidP="00A23CC7">
            <w:pPr>
              <w:spacing w:before="120" w:after="120"/>
              <w:rPr>
                <w:rFonts w:ascii="Tahoma" w:hAnsi="Tahoma" w:cs="Tahoma"/>
              </w:rPr>
            </w:pPr>
            <w:r w:rsidRPr="00AE0A61">
              <w:rPr>
                <w:rFonts w:ascii="Tahoma" w:hAnsi="Tahoma" w:cs="Tahoma"/>
              </w:rPr>
              <w:t>Invigilator and facilitator training records</w:t>
            </w:r>
          </w:p>
        </w:tc>
        <w:tc>
          <w:tcPr>
            <w:tcW w:w="4252" w:type="dxa"/>
          </w:tcPr>
          <w:p w14:paraId="07700EB9" w14:textId="1539055E" w:rsidR="00A23CC7" w:rsidRPr="00AE0A61" w:rsidRDefault="00A23CC7" w:rsidP="00A23CC7">
            <w:pPr>
              <w:spacing w:before="120" w:after="120"/>
              <w:rPr>
                <w:rFonts w:ascii="Tahoma" w:hAnsi="Tahoma" w:cs="Tahoma"/>
              </w:rPr>
            </w:pPr>
            <w:r w:rsidRPr="00AE0A61">
              <w:rPr>
                <w:rFonts w:ascii="Tahoma" w:hAnsi="Tahoma" w:cs="Tahoma"/>
              </w:rPr>
              <w:t>Names &amp; completion dates</w:t>
            </w:r>
          </w:p>
        </w:tc>
        <w:tc>
          <w:tcPr>
            <w:tcW w:w="3828" w:type="dxa"/>
          </w:tcPr>
          <w:p w14:paraId="70F17CB0" w14:textId="478F9681"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7B494F97" w14:textId="6A8DA4E8"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54A98314" w14:textId="77777777" w:rsidTr="00AE01A6">
        <w:trPr>
          <w:trHeight w:val="627"/>
        </w:trPr>
        <w:tc>
          <w:tcPr>
            <w:tcW w:w="3114" w:type="dxa"/>
            <w:shd w:val="clear" w:color="auto" w:fill="F2F2F2" w:themeFill="background1" w:themeFillShade="F2"/>
          </w:tcPr>
          <w:p w14:paraId="0DD745EB" w14:textId="754376CD" w:rsidR="00A23CC7" w:rsidRPr="00AE0A61" w:rsidRDefault="00A23CC7" w:rsidP="00A23CC7">
            <w:pPr>
              <w:spacing w:before="120" w:after="120"/>
              <w:rPr>
                <w:rFonts w:ascii="Tahoma" w:hAnsi="Tahoma" w:cs="Tahoma"/>
              </w:rPr>
            </w:pPr>
            <w:r>
              <w:rPr>
                <w:rFonts w:ascii="Tahoma" w:hAnsi="Tahoma" w:cs="Tahoma"/>
              </w:rPr>
              <w:t>Overnight supervision information</w:t>
            </w:r>
          </w:p>
        </w:tc>
        <w:tc>
          <w:tcPr>
            <w:tcW w:w="4252" w:type="dxa"/>
          </w:tcPr>
          <w:p w14:paraId="16A1F781" w14:textId="7BABBD8D" w:rsidR="00A23CC7" w:rsidRPr="00AE0A61" w:rsidRDefault="00A23CC7" w:rsidP="00A23CC7">
            <w:pPr>
              <w:spacing w:before="120" w:after="120"/>
              <w:rPr>
                <w:rFonts w:ascii="Tahoma" w:hAnsi="Tahoma" w:cs="Tahoma"/>
              </w:rPr>
            </w:pPr>
            <w:r w:rsidRPr="00AE0A61">
              <w:rPr>
                <w:rFonts w:ascii="Tahoma" w:hAnsi="Tahoma" w:cs="Tahoma"/>
              </w:rPr>
              <w:t>Candidate information during exams</w:t>
            </w:r>
          </w:p>
        </w:tc>
        <w:tc>
          <w:tcPr>
            <w:tcW w:w="3828" w:type="dxa"/>
          </w:tcPr>
          <w:p w14:paraId="5EA0CD01" w14:textId="7082D27E" w:rsidR="00A23CC7" w:rsidRPr="00AE0A61" w:rsidRDefault="00A23CC7" w:rsidP="00A23CC7">
            <w:pPr>
              <w:spacing w:before="120" w:after="120"/>
              <w:rPr>
                <w:rFonts w:ascii="Tahoma" w:hAnsi="Tahoma" w:cs="Tahoma"/>
                <w:color w:val="7F7F7F" w:themeColor="text1" w:themeTint="80"/>
              </w:rPr>
            </w:pPr>
            <w:r w:rsidRPr="00AE0A61">
              <w:rPr>
                <w:rFonts w:ascii="Tahoma" w:hAnsi="Tahoma" w:cs="Tahoma"/>
              </w:rPr>
              <w:t>Securely in the Exams Office</w:t>
            </w:r>
          </w:p>
        </w:tc>
        <w:tc>
          <w:tcPr>
            <w:tcW w:w="3402" w:type="dxa"/>
          </w:tcPr>
          <w:p w14:paraId="59E58198" w14:textId="65D2193E" w:rsidR="00A23CC7" w:rsidRPr="00AE0A61" w:rsidRDefault="00A23CC7" w:rsidP="00A23CC7">
            <w:pPr>
              <w:spacing w:before="120" w:after="120"/>
              <w:rPr>
                <w:rFonts w:ascii="Tahoma" w:hAnsi="Tahoma" w:cs="Tahoma"/>
                <w:color w:val="7F7F7F" w:themeColor="text1" w:themeTint="80"/>
              </w:rPr>
            </w:pPr>
            <w:r w:rsidRPr="00AE0A61">
              <w:rPr>
                <w:rFonts w:ascii="Tahoma" w:hAnsi="Tahoma" w:cs="Tahoma"/>
              </w:rPr>
              <w:t>Secure key card needed to get into Exams Office</w:t>
            </w:r>
          </w:p>
        </w:tc>
      </w:tr>
      <w:tr w:rsidR="000F6078" w:rsidRPr="00AE0A61" w14:paraId="26CE2FA0" w14:textId="77777777" w:rsidTr="00AE01A6">
        <w:trPr>
          <w:trHeight w:val="627"/>
        </w:trPr>
        <w:tc>
          <w:tcPr>
            <w:tcW w:w="3114" w:type="dxa"/>
            <w:shd w:val="clear" w:color="auto" w:fill="F2F2F2" w:themeFill="background1" w:themeFillShade="F2"/>
          </w:tcPr>
          <w:p w14:paraId="06166E76" w14:textId="60CCD546" w:rsidR="000F6078" w:rsidRPr="00AE0A61" w:rsidRDefault="000F6078" w:rsidP="000F6078">
            <w:pPr>
              <w:spacing w:before="120" w:after="120"/>
              <w:rPr>
                <w:rFonts w:ascii="Tahoma" w:hAnsi="Tahoma" w:cs="Tahoma"/>
              </w:rPr>
            </w:pPr>
            <w:r w:rsidRPr="00AE0A61">
              <w:rPr>
                <w:rFonts w:ascii="Tahoma" w:hAnsi="Tahoma" w:cs="Tahoma"/>
              </w:rPr>
              <w:t>Post-results services</w:t>
            </w:r>
            <w:r>
              <w:rPr>
                <w:rFonts w:ascii="Tahoma" w:hAnsi="Tahoma" w:cs="Tahoma"/>
              </w:rPr>
              <w:t>: confirmation of candidate consent information</w:t>
            </w:r>
          </w:p>
        </w:tc>
        <w:tc>
          <w:tcPr>
            <w:tcW w:w="4252" w:type="dxa"/>
          </w:tcPr>
          <w:p w14:paraId="25985054" w14:textId="249186E2" w:rsidR="000F6078" w:rsidRPr="00AE0A61" w:rsidRDefault="000F6078" w:rsidP="000F6078">
            <w:pPr>
              <w:spacing w:before="120" w:after="120"/>
              <w:rPr>
                <w:rFonts w:ascii="Tahoma" w:hAnsi="Tahoma" w:cs="Tahoma"/>
              </w:rPr>
            </w:pPr>
            <w:r w:rsidRPr="00AE0A61">
              <w:rPr>
                <w:rFonts w:ascii="Tahoma" w:hAnsi="Tahoma" w:cs="Tahoma"/>
              </w:rPr>
              <w:t>Candidates’ names</w:t>
            </w:r>
            <w:r>
              <w:rPr>
                <w:rFonts w:ascii="Tahoma" w:hAnsi="Tahoma" w:cs="Tahoma"/>
              </w:rPr>
              <w:t xml:space="preserve">, exam information &amp; the </w:t>
            </w:r>
            <w:r w:rsidRPr="00AE0A61">
              <w:rPr>
                <w:rFonts w:ascii="Tahoma" w:hAnsi="Tahoma" w:cs="Tahoma"/>
              </w:rPr>
              <w:t>exams they wish to appeal</w:t>
            </w:r>
          </w:p>
        </w:tc>
        <w:tc>
          <w:tcPr>
            <w:tcW w:w="3828" w:type="dxa"/>
          </w:tcPr>
          <w:p w14:paraId="62EFFA5F"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5F4E677A" w14:textId="2B64EBA6" w:rsidR="000F6078" w:rsidRPr="00A23CC7" w:rsidRDefault="000F6078" w:rsidP="000F6078">
            <w:pPr>
              <w:spacing w:before="120" w:after="120"/>
              <w:rPr>
                <w:rFonts w:ascii="Tahoma" w:hAnsi="Tahoma" w:cs="Tahoma"/>
              </w:rPr>
            </w:pPr>
            <w:r>
              <w:rPr>
                <w:rFonts w:ascii="Tahoma" w:hAnsi="Tahoma" w:cs="Tahoma"/>
              </w:rPr>
              <w:t>MIS</w:t>
            </w:r>
          </w:p>
        </w:tc>
        <w:tc>
          <w:tcPr>
            <w:tcW w:w="3402" w:type="dxa"/>
          </w:tcPr>
          <w:p w14:paraId="78D9A0B9"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5DE49FAA" w14:textId="24E7A7B7" w:rsidR="000F6078" w:rsidRPr="00A8011B" w:rsidRDefault="000F6078" w:rsidP="000F6078">
            <w:pPr>
              <w:spacing w:before="120" w:after="120"/>
              <w:rPr>
                <w:rFonts w:ascii="Tahoma" w:hAnsi="Tahoma" w:cs="Tahoma"/>
              </w:rPr>
            </w:pPr>
            <w:r w:rsidRPr="00AE0A61">
              <w:rPr>
                <w:rFonts w:ascii="Tahoma" w:hAnsi="Tahoma" w:cs="Tahoma"/>
              </w:rPr>
              <w:t>Secure username and password</w:t>
            </w:r>
          </w:p>
        </w:tc>
      </w:tr>
      <w:tr w:rsidR="000F6078" w:rsidRPr="00AE0A61" w14:paraId="505FE290" w14:textId="77777777" w:rsidTr="00AE01A6">
        <w:trPr>
          <w:trHeight w:val="627"/>
        </w:trPr>
        <w:tc>
          <w:tcPr>
            <w:tcW w:w="3114" w:type="dxa"/>
            <w:shd w:val="clear" w:color="auto" w:fill="F2F2F2" w:themeFill="background1" w:themeFillShade="F2"/>
          </w:tcPr>
          <w:p w14:paraId="32D321A2" w14:textId="0448C9EB" w:rsidR="000F6078" w:rsidRPr="00AE0A61" w:rsidRDefault="000F6078" w:rsidP="000F6078">
            <w:pPr>
              <w:spacing w:before="120" w:after="120"/>
              <w:rPr>
                <w:rFonts w:ascii="Tahoma" w:hAnsi="Tahoma" w:cs="Tahoma"/>
              </w:rPr>
            </w:pPr>
            <w:r w:rsidRPr="00AE0A61">
              <w:rPr>
                <w:rFonts w:ascii="Tahoma" w:hAnsi="Tahoma" w:cs="Tahoma"/>
              </w:rPr>
              <w:t>Post-results services</w:t>
            </w:r>
            <w:r>
              <w:rPr>
                <w:rFonts w:ascii="Tahoma" w:hAnsi="Tahoma" w:cs="Tahoma"/>
              </w:rPr>
              <w:t>: requests/outcome information</w:t>
            </w:r>
          </w:p>
        </w:tc>
        <w:tc>
          <w:tcPr>
            <w:tcW w:w="4252" w:type="dxa"/>
          </w:tcPr>
          <w:p w14:paraId="68BE15BF" w14:textId="6BE91ED7" w:rsidR="000F6078" w:rsidRPr="00AE0A61" w:rsidRDefault="000F6078" w:rsidP="000F6078">
            <w:pPr>
              <w:spacing w:before="120" w:after="120"/>
              <w:rPr>
                <w:rFonts w:ascii="Tahoma" w:hAnsi="Tahoma" w:cs="Tahoma"/>
              </w:rPr>
            </w:pPr>
            <w:r w:rsidRPr="00AE0A61">
              <w:rPr>
                <w:rFonts w:ascii="Tahoma" w:hAnsi="Tahoma" w:cs="Tahoma"/>
              </w:rPr>
              <w:t>Candidate</w:t>
            </w:r>
            <w:r>
              <w:rPr>
                <w:rFonts w:ascii="Tahoma" w:hAnsi="Tahoma" w:cs="Tahoma"/>
              </w:rPr>
              <w:t>s’ name, exam information &amp; outcome of request</w:t>
            </w:r>
          </w:p>
        </w:tc>
        <w:tc>
          <w:tcPr>
            <w:tcW w:w="3828" w:type="dxa"/>
          </w:tcPr>
          <w:p w14:paraId="421CBDB0"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5F552EAE" w14:textId="63A5D48A" w:rsidR="000F6078" w:rsidRPr="00AE0A61" w:rsidRDefault="000F6078" w:rsidP="000F6078">
            <w:pPr>
              <w:spacing w:before="120" w:after="120"/>
              <w:rPr>
                <w:rFonts w:ascii="Tahoma" w:hAnsi="Tahoma" w:cs="Tahoma"/>
              </w:rPr>
            </w:pPr>
            <w:r>
              <w:rPr>
                <w:rFonts w:ascii="Tahoma" w:hAnsi="Tahoma" w:cs="Tahoma"/>
              </w:rPr>
              <w:t>MIS</w:t>
            </w:r>
          </w:p>
        </w:tc>
        <w:tc>
          <w:tcPr>
            <w:tcW w:w="3402" w:type="dxa"/>
          </w:tcPr>
          <w:p w14:paraId="48B6EEE5"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61ECB16F" w14:textId="1DC4E090" w:rsidR="000F6078" w:rsidRPr="00AE0A61" w:rsidRDefault="000F6078" w:rsidP="000F6078">
            <w:pPr>
              <w:spacing w:before="120" w:after="120"/>
              <w:rPr>
                <w:rFonts w:ascii="Tahoma" w:hAnsi="Tahoma" w:cs="Tahoma"/>
              </w:rPr>
            </w:pPr>
            <w:r w:rsidRPr="00AE0A61">
              <w:rPr>
                <w:rFonts w:ascii="Tahoma" w:hAnsi="Tahoma" w:cs="Tahoma"/>
              </w:rPr>
              <w:t>Secure username and password</w:t>
            </w:r>
          </w:p>
        </w:tc>
      </w:tr>
      <w:tr w:rsidR="00A23CC7" w:rsidRPr="00AE0A61" w14:paraId="3F17F946" w14:textId="77777777" w:rsidTr="00AE01A6">
        <w:trPr>
          <w:trHeight w:val="627"/>
        </w:trPr>
        <w:tc>
          <w:tcPr>
            <w:tcW w:w="3114" w:type="dxa"/>
            <w:shd w:val="clear" w:color="auto" w:fill="F2F2F2" w:themeFill="background1" w:themeFillShade="F2"/>
          </w:tcPr>
          <w:p w14:paraId="4948313C" w14:textId="002B6C27" w:rsidR="00A23CC7" w:rsidRPr="00AE0A61" w:rsidRDefault="00A23CC7" w:rsidP="00A23CC7">
            <w:pPr>
              <w:spacing w:before="120" w:after="120"/>
              <w:rPr>
                <w:rFonts w:ascii="Tahoma" w:hAnsi="Tahoma" w:cs="Tahoma"/>
              </w:rPr>
            </w:pPr>
            <w:r>
              <w:rPr>
                <w:rFonts w:ascii="Tahoma" w:hAnsi="Tahoma" w:cs="Tahoma"/>
              </w:rPr>
              <w:lastRenderedPageBreak/>
              <w:t>Post-results services: scripts provided by ATS service</w:t>
            </w:r>
          </w:p>
        </w:tc>
        <w:tc>
          <w:tcPr>
            <w:tcW w:w="4252" w:type="dxa"/>
          </w:tcPr>
          <w:p w14:paraId="7195AFF3" w14:textId="4AF33356" w:rsidR="00A23CC7" w:rsidRPr="00AE0A61" w:rsidRDefault="00A23CC7" w:rsidP="00A23CC7">
            <w:pPr>
              <w:spacing w:before="120" w:after="120"/>
              <w:rPr>
                <w:rFonts w:ascii="Tahoma" w:hAnsi="Tahoma" w:cs="Tahoma"/>
              </w:rPr>
            </w:pPr>
            <w:r w:rsidRPr="00AE0A61">
              <w:rPr>
                <w:rFonts w:ascii="Tahoma" w:hAnsi="Tahoma" w:cs="Tahoma"/>
              </w:rPr>
              <w:t>Candidate</w:t>
            </w:r>
            <w:r>
              <w:rPr>
                <w:rFonts w:ascii="Tahoma" w:hAnsi="Tahoma" w:cs="Tahoma"/>
              </w:rPr>
              <w:t>s’ name, exam information &amp; outcome of request</w:t>
            </w:r>
          </w:p>
        </w:tc>
        <w:tc>
          <w:tcPr>
            <w:tcW w:w="3828" w:type="dxa"/>
          </w:tcPr>
          <w:p w14:paraId="168BDF5D" w14:textId="1F163919"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0F049D6C" w14:textId="32993A24"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5BB69A18" w14:textId="77777777" w:rsidTr="00AE01A6">
        <w:trPr>
          <w:trHeight w:val="627"/>
        </w:trPr>
        <w:tc>
          <w:tcPr>
            <w:tcW w:w="3114" w:type="dxa"/>
            <w:shd w:val="clear" w:color="auto" w:fill="F2F2F2" w:themeFill="background1" w:themeFillShade="F2"/>
          </w:tcPr>
          <w:p w14:paraId="7897FE06" w14:textId="52F83FEA" w:rsidR="00A23CC7" w:rsidRDefault="00A23CC7" w:rsidP="00A23CC7">
            <w:pPr>
              <w:spacing w:before="120" w:after="120"/>
              <w:rPr>
                <w:rFonts w:ascii="Tahoma" w:hAnsi="Tahoma" w:cs="Tahoma"/>
              </w:rPr>
            </w:pPr>
            <w:r>
              <w:rPr>
                <w:rFonts w:ascii="Tahoma" w:hAnsi="Tahoma" w:cs="Tahoma"/>
              </w:rPr>
              <w:t>Post-results service: tracking logs</w:t>
            </w:r>
          </w:p>
        </w:tc>
        <w:tc>
          <w:tcPr>
            <w:tcW w:w="4252" w:type="dxa"/>
          </w:tcPr>
          <w:p w14:paraId="79F91740" w14:textId="1D196435" w:rsidR="00A23CC7" w:rsidRPr="00AE0A61" w:rsidRDefault="00A23CC7" w:rsidP="00A23CC7">
            <w:pPr>
              <w:spacing w:before="120" w:after="120"/>
              <w:rPr>
                <w:rFonts w:ascii="Tahoma" w:hAnsi="Tahoma" w:cs="Tahoma"/>
              </w:rPr>
            </w:pPr>
            <w:r w:rsidRPr="00AE0A61">
              <w:rPr>
                <w:rFonts w:ascii="Tahoma" w:hAnsi="Tahoma" w:cs="Tahoma"/>
              </w:rPr>
              <w:t>Candidate</w:t>
            </w:r>
            <w:r>
              <w:rPr>
                <w:rFonts w:ascii="Tahoma" w:hAnsi="Tahoma" w:cs="Tahoma"/>
              </w:rPr>
              <w:t>s’ name &amp; exam information</w:t>
            </w:r>
          </w:p>
        </w:tc>
        <w:tc>
          <w:tcPr>
            <w:tcW w:w="3828" w:type="dxa"/>
          </w:tcPr>
          <w:p w14:paraId="63FDE1D1" w14:textId="3B584A8D"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1DCCFA9A" w14:textId="4530C409"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0F6078" w:rsidRPr="00AE0A61" w14:paraId="4673407B" w14:textId="77777777" w:rsidTr="00AE01A6">
        <w:trPr>
          <w:trHeight w:val="627"/>
        </w:trPr>
        <w:tc>
          <w:tcPr>
            <w:tcW w:w="3114" w:type="dxa"/>
            <w:shd w:val="clear" w:color="auto" w:fill="F2F2F2" w:themeFill="background1" w:themeFillShade="F2"/>
          </w:tcPr>
          <w:p w14:paraId="041598A8" w14:textId="60983E54" w:rsidR="000F6078" w:rsidRDefault="000F6078" w:rsidP="000F6078">
            <w:pPr>
              <w:spacing w:before="120" w:after="120"/>
              <w:rPr>
                <w:rFonts w:ascii="Tahoma" w:hAnsi="Tahoma" w:cs="Tahoma"/>
              </w:rPr>
            </w:pPr>
            <w:r>
              <w:rPr>
                <w:rFonts w:ascii="Tahoma" w:hAnsi="Tahoma" w:cs="Tahoma"/>
              </w:rPr>
              <w:t>Private candidate information</w:t>
            </w:r>
          </w:p>
        </w:tc>
        <w:tc>
          <w:tcPr>
            <w:tcW w:w="4252" w:type="dxa"/>
          </w:tcPr>
          <w:p w14:paraId="4844088A" w14:textId="77777777" w:rsidR="000F6078" w:rsidRPr="00AE0A61" w:rsidRDefault="000F6078" w:rsidP="000F6078">
            <w:pPr>
              <w:spacing w:before="120" w:after="120"/>
              <w:rPr>
                <w:rFonts w:ascii="Tahoma" w:hAnsi="Tahoma" w:cs="Tahoma"/>
              </w:rPr>
            </w:pPr>
            <w:r w:rsidRPr="00AE0A61">
              <w:rPr>
                <w:rFonts w:ascii="Tahoma" w:hAnsi="Tahoma" w:cs="Tahoma"/>
              </w:rPr>
              <w:t>Candidate name</w:t>
            </w:r>
          </w:p>
          <w:p w14:paraId="75087883" w14:textId="77777777" w:rsidR="000F6078" w:rsidRPr="00AE0A61" w:rsidRDefault="000F6078" w:rsidP="000F6078">
            <w:pPr>
              <w:spacing w:before="120" w:after="120"/>
              <w:rPr>
                <w:rFonts w:ascii="Tahoma" w:hAnsi="Tahoma" w:cs="Tahoma"/>
              </w:rPr>
            </w:pPr>
            <w:r w:rsidRPr="00AE0A61">
              <w:rPr>
                <w:rFonts w:ascii="Tahoma" w:hAnsi="Tahoma" w:cs="Tahoma"/>
              </w:rPr>
              <w:t>Candidate DOB</w:t>
            </w:r>
          </w:p>
          <w:p w14:paraId="61042662" w14:textId="77777777" w:rsidR="000F6078" w:rsidRDefault="000F6078" w:rsidP="000F6078">
            <w:pPr>
              <w:spacing w:before="120" w:after="120"/>
              <w:rPr>
                <w:rFonts w:ascii="Tahoma" w:hAnsi="Tahoma" w:cs="Tahoma"/>
              </w:rPr>
            </w:pPr>
            <w:r w:rsidRPr="00AE0A61">
              <w:rPr>
                <w:rFonts w:ascii="Tahoma" w:hAnsi="Tahoma" w:cs="Tahoma"/>
              </w:rPr>
              <w:t>Gender</w:t>
            </w:r>
          </w:p>
          <w:p w14:paraId="774173E9" w14:textId="77777777" w:rsidR="000F6078" w:rsidRDefault="000F6078" w:rsidP="000F6078">
            <w:pPr>
              <w:spacing w:before="120" w:after="120"/>
              <w:rPr>
                <w:rFonts w:ascii="Tahoma" w:hAnsi="Tahoma" w:cs="Tahoma"/>
              </w:rPr>
            </w:pPr>
            <w:r>
              <w:rPr>
                <w:rFonts w:ascii="Tahoma" w:hAnsi="Tahoma" w:cs="Tahoma"/>
              </w:rPr>
              <w:t>UCI number</w:t>
            </w:r>
          </w:p>
          <w:p w14:paraId="2508AA95" w14:textId="77777777" w:rsidR="000F6078" w:rsidRPr="00AE0A61" w:rsidRDefault="000F6078" w:rsidP="000F6078">
            <w:pPr>
              <w:spacing w:before="120" w:after="120"/>
              <w:rPr>
                <w:rFonts w:ascii="Tahoma" w:hAnsi="Tahoma" w:cs="Tahoma"/>
              </w:rPr>
            </w:pPr>
            <w:r>
              <w:rPr>
                <w:rFonts w:ascii="Tahoma" w:hAnsi="Tahoma" w:cs="Tahoma"/>
              </w:rPr>
              <w:t>Exam number</w:t>
            </w:r>
          </w:p>
          <w:p w14:paraId="4B8E1C54" w14:textId="38C7ACF4" w:rsidR="000F6078" w:rsidRPr="00AE0A61" w:rsidRDefault="000F6078" w:rsidP="000F6078">
            <w:pPr>
              <w:spacing w:before="120" w:after="120"/>
              <w:rPr>
                <w:rFonts w:ascii="Tahoma" w:hAnsi="Tahoma" w:cs="Tahoma"/>
              </w:rPr>
            </w:pPr>
            <w:r w:rsidRPr="00AE0A61">
              <w:rPr>
                <w:rFonts w:ascii="Tahoma" w:hAnsi="Tahoma" w:cs="Tahoma"/>
              </w:rPr>
              <w:t>Evidence of normal way of working</w:t>
            </w:r>
          </w:p>
        </w:tc>
        <w:tc>
          <w:tcPr>
            <w:tcW w:w="3828" w:type="dxa"/>
          </w:tcPr>
          <w:p w14:paraId="558435AB"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25E19E4E" w14:textId="4C0BD137" w:rsidR="000F6078" w:rsidRPr="00AE0A61" w:rsidRDefault="000F6078" w:rsidP="000F6078">
            <w:pPr>
              <w:spacing w:before="120" w:after="120"/>
              <w:rPr>
                <w:rFonts w:ascii="Tahoma" w:hAnsi="Tahoma" w:cs="Tahoma"/>
              </w:rPr>
            </w:pPr>
            <w:r>
              <w:rPr>
                <w:rFonts w:ascii="Tahoma" w:hAnsi="Tahoma" w:cs="Tahoma"/>
              </w:rPr>
              <w:t>MIS</w:t>
            </w:r>
          </w:p>
        </w:tc>
        <w:tc>
          <w:tcPr>
            <w:tcW w:w="3402" w:type="dxa"/>
          </w:tcPr>
          <w:p w14:paraId="6F4CCF8C"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70C31EC6" w14:textId="77777777" w:rsidR="000F6078" w:rsidRPr="00AE0A61" w:rsidRDefault="000F6078" w:rsidP="000F6078">
            <w:pPr>
              <w:spacing w:before="120" w:after="120"/>
              <w:rPr>
                <w:rFonts w:ascii="Tahoma" w:hAnsi="Tahoma" w:cs="Tahoma"/>
              </w:rPr>
            </w:pPr>
            <w:r w:rsidRPr="00AE0A61">
              <w:rPr>
                <w:rFonts w:ascii="Tahoma" w:hAnsi="Tahoma" w:cs="Tahoma"/>
              </w:rPr>
              <w:t>Secure username and password</w:t>
            </w:r>
          </w:p>
          <w:p w14:paraId="5B82DD5E" w14:textId="7C65FAA0" w:rsidR="000F6078" w:rsidRPr="00AE0A61" w:rsidRDefault="000F6078" w:rsidP="000F6078">
            <w:pPr>
              <w:spacing w:before="120" w:after="120"/>
              <w:rPr>
                <w:rFonts w:ascii="Tahoma" w:hAnsi="Tahoma" w:cs="Tahoma"/>
              </w:rPr>
            </w:pPr>
          </w:p>
        </w:tc>
      </w:tr>
      <w:tr w:rsidR="00A23CC7" w:rsidRPr="00AE0A61" w14:paraId="3CFE8B64" w14:textId="77777777" w:rsidTr="00AE01A6">
        <w:trPr>
          <w:trHeight w:val="627"/>
        </w:trPr>
        <w:tc>
          <w:tcPr>
            <w:tcW w:w="3114" w:type="dxa"/>
            <w:shd w:val="clear" w:color="auto" w:fill="F2F2F2" w:themeFill="background1" w:themeFillShade="F2"/>
          </w:tcPr>
          <w:p w14:paraId="0AB620D4" w14:textId="08EC43A2" w:rsidR="00A23CC7" w:rsidRPr="00AE0A61" w:rsidRDefault="00A23CC7" w:rsidP="00A23CC7">
            <w:pPr>
              <w:spacing w:before="120" w:after="120"/>
              <w:rPr>
                <w:rFonts w:ascii="Tahoma" w:hAnsi="Tahoma" w:cs="Tahoma"/>
              </w:rPr>
            </w:pPr>
            <w:r>
              <w:rPr>
                <w:rFonts w:ascii="Tahoma" w:hAnsi="Tahoma" w:cs="Tahoma"/>
              </w:rPr>
              <w:t>Resolving timetable clashes information</w:t>
            </w:r>
          </w:p>
        </w:tc>
        <w:tc>
          <w:tcPr>
            <w:tcW w:w="4252" w:type="dxa"/>
          </w:tcPr>
          <w:p w14:paraId="08162C34" w14:textId="6287812D" w:rsidR="00A23CC7" w:rsidRPr="00AE0A61" w:rsidRDefault="00A23CC7" w:rsidP="00A23CC7">
            <w:pPr>
              <w:spacing w:before="120" w:after="120"/>
              <w:rPr>
                <w:rFonts w:ascii="Tahoma" w:hAnsi="Tahoma" w:cs="Tahoma"/>
              </w:rPr>
            </w:pPr>
            <w:r w:rsidRPr="00AE0A61">
              <w:rPr>
                <w:rFonts w:ascii="Tahoma" w:hAnsi="Tahoma" w:cs="Tahoma"/>
              </w:rPr>
              <w:t>Candidate</w:t>
            </w:r>
            <w:r>
              <w:rPr>
                <w:rFonts w:ascii="Tahoma" w:hAnsi="Tahoma" w:cs="Tahoma"/>
              </w:rPr>
              <w:t>s’ name &amp; Exam information</w:t>
            </w:r>
          </w:p>
        </w:tc>
        <w:tc>
          <w:tcPr>
            <w:tcW w:w="3828" w:type="dxa"/>
          </w:tcPr>
          <w:p w14:paraId="55AA696E" w14:textId="4B577AC5"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059B970D" w14:textId="760DBDEA"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0F6078" w:rsidRPr="00AE0A61" w14:paraId="4D288766" w14:textId="77777777" w:rsidTr="00AE01A6">
        <w:trPr>
          <w:trHeight w:val="627"/>
        </w:trPr>
        <w:tc>
          <w:tcPr>
            <w:tcW w:w="3114" w:type="dxa"/>
            <w:shd w:val="clear" w:color="auto" w:fill="F2F2F2" w:themeFill="background1" w:themeFillShade="F2"/>
          </w:tcPr>
          <w:p w14:paraId="4F05D20F" w14:textId="77777777" w:rsidR="000F6078" w:rsidRPr="00AE0A61" w:rsidRDefault="000F6078" w:rsidP="000F6078">
            <w:pPr>
              <w:spacing w:before="120" w:after="120"/>
              <w:rPr>
                <w:rFonts w:ascii="Tahoma" w:hAnsi="Tahoma" w:cs="Tahoma"/>
              </w:rPr>
            </w:pPr>
            <w:r w:rsidRPr="00AE0A61">
              <w:rPr>
                <w:rFonts w:ascii="Tahoma" w:hAnsi="Tahoma" w:cs="Tahoma"/>
              </w:rPr>
              <w:t>Results information</w:t>
            </w:r>
          </w:p>
        </w:tc>
        <w:tc>
          <w:tcPr>
            <w:tcW w:w="4252" w:type="dxa"/>
          </w:tcPr>
          <w:p w14:paraId="2D58677C" w14:textId="14B26C4B" w:rsidR="000F6078" w:rsidRPr="00AE0A61" w:rsidRDefault="000F6078" w:rsidP="000F6078">
            <w:pPr>
              <w:spacing w:before="120" w:after="120"/>
              <w:rPr>
                <w:rFonts w:ascii="Tahoma" w:hAnsi="Tahoma" w:cs="Tahoma"/>
              </w:rPr>
            </w:pPr>
            <w:r w:rsidRPr="00AE0A61">
              <w:rPr>
                <w:rFonts w:ascii="Tahoma" w:hAnsi="Tahoma" w:cs="Tahoma"/>
              </w:rPr>
              <w:t>Candidates</w:t>
            </w:r>
            <w:r>
              <w:rPr>
                <w:rFonts w:ascii="Tahoma" w:hAnsi="Tahoma" w:cs="Tahoma"/>
              </w:rPr>
              <w:t>’</w:t>
            </w:r>
            <w:r w:rsidRPr="00AE0A61">
              <w:rPr>
                <w:rFonts w:ascii="Tahoma" w:hAnsi="Tahoma" w:cs="Tahoma"/>
              </w:rPr>
              <w:t xml:space="preserve"> names &amp; exam results</w:t>
            </w:r>
          </w:p>
        </w:tc>
        <w:tc>
          <w:tcPr>
            <w:tcW w:w="3828" w:type="dxa"/>
          </w:tcPr>
          <w:p w14:paraId="2D1D8293"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3386D850" w14:textId="60271B77" w:rsidR="000F6078" w:rsidRPr="00AE0A61" w:rsidRDefault="000F6078" w:rsidP="000F6078">
            <w:pPr>
              <w:spacing w:before="120" w:after="120"/>
              <w:rPr>
                <w:rFonts w:ascii="Tahoma" w:hAnsi="Tahoma" w:cs="Tahoma"/>
                <w:color w:val="7F7F7F" w:themeColor="text1" w:themeTint="80"/>
              </w:rPr>
            </w:pPr>
            <w:r>
              <w:rPr>
                <w:rFonts w:ascii="Tahoma" w:hAnsi="Tahoma" w:cs="Tahoma"/>
              </w:rPr>
              <w:t>MIS</w:t>
            </w:r>
          </w:p>
        </w:tc>
        <w:tc>
          <w:tcPr>
            <w:tcW w:w="3402" w:type="dxa"/>
          </w:tcPr>
          <w:p w14:paraId="07BAF43B"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57254DDA" w14:textId="3208FC54" w:rsidR="000F6078" w:rsidRPr="00A8011B" w:rsidRDefault="000F6078" w:rsidP="000F6078">
            <w:pPr>
              <w:spacing w:before="120" w:after="120"/>
              <w:rPr>
                <w:rFonts w:ascii="Tahoma" w:hAnsi="Tahoma" w:cs="Tahoma"/>
              </w:rPr>
            </w:pPr>
            <w:r w:rsidRPr="00AE0A61">
              <w:rPr>
                <w:rFonts w:ascii="Tahoma" w:hAnsi="Tahoma" w:cs="Tahoma"/>
              </w:rPr>
              <w:t>Secure username and password</w:t>
            </w:r>
          </w:p>
        </w:tc>
      </w:tr>
      <w:tr w:rsidR="000F6078" w:rsidRPr="00AE0A61" w14:paraId="65A093CF" w14:textId="77777777" w:rsidTr="00A8011B">
        <w:trPr>
          <w:trHeight w:val="1150"/>
        </w:trPr>
        <w:tc>
          <w:tcPr>
            <w:tcW w:w="3114" w:type="dxa"/>
            <w:shd w:val="clear" w:color="auto" w:fill="F2F2F2" w:themeFill="background1" w:themeFillShade="F2"/>
          </w:tcPr>
          <w:p w14:paraId="017D50DC" w14:textId="7EB9D796" w:rsidR="000F6078" w:rsidRPr="00AE0A61" w:rsidRDefault="000F6078" w:rsidP="000F6078">
            <w:pPr>
              <w:spacing w:before="120" w:after="120"/>
              <w:rPr>
                <w:rFonts w:ascii="Tahoma" w:hAnsi="Tahoma" w:cs="Tahoma"/>
              </w:rPr>
            </w:pPr>
            <w:r>
              <w:rPr>
                <w:rFonts w:ascii="Tahoma" w:hAnsi="Tahoma" w:cs="Tahoma"/>
              </w:rPr>
              <w:t>Seating plans</w:t>
            </w:r>
          </w:p>
        </w:tc>
        <w:tc>
          <w:tcPr>
            <w:tcW w:w="4252" w:type="dxa"/>
          </w:tcPr>
          <w:p w14:paraId="3F93B0AF" w14:textId="3FDEE59A" w:rsidR="000F6078" w:rsidRPr="00AE0A61" w:rsidRDefault="000F6078" w:rsidP="000F6078">
            <w:pPr>
              <w:spacing w:before="120" w:after="120"/>
              <w:rPr>
                <w:rFonts w:ascii="Tahoma" w:hAnsi="Tahoma" w:cs="Tahoma"/>
              </w:rPr>
            </w:pPr>
            <w:r>
              <w:rPr>
                <w:rFonts w:ascii="Tahoma" w:hAnsi="Tahoma" w:cs="Tahoma"/>
              </w:rPr>
              <w:t>Candidate name, Exam number &amp; EAA</w:t>
            </w:r>
          </w:p>
        </w:tc>
        <w:tc>
          <w:tcPr>
            <w:tcW w:w="3828" w:type="dxa"/>
          </w:tcPr>
          <w:p w14:paraId="2D20D760"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1FEDFC39" w14:textId="5FF35C48" w:rsidR="000F6078" w:rsidRPr="00AE0A61" w:rsidRDefault="000F6078" w:rsidP="000F6078">
            <w:pPr>
              <w:spacing w:before="120" w:after="120"/>
              <w:rPr>
                <w:rFonts w:ascii="Tahoma" w:hAnsi="Tahoma" w:cs="Tahoma"/>
              </w:rPr>
            </w:pPr>
            <w:r>
              <w:rPr>
                <w:rFonts w:ascii="Tahoma" w:hAnsi="Tahoma" w:cs="Tahoma"/>
              </w:rPr>
              <w:t>MIS</w:t>
            </w:r>
          </w:p>
        </w:tc>
        <w:tc>
          <w:tcPr>
            <w:tcW w:w="3402" w:type="dxa"/>
          </w:tcPr>
          <w:p w14:paraId="1EF6C1E4"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07F1E310" w14:textId="0303560E" w:rsidR="000F6078" w:rsidRPr="00AE0A61" w:rsidRDefault="000F6078" w:rsidP="000F6078">
            <w:pPr>
              <w:spacing w:before="120" w:after="120"/>
              <w:rPr>
                <w:rFonts w:ascii="Tahoma" w:hAnsi="Tahoma" w:cs="Tahoma"/>
              </w:rPr>
            </w:pPr>
            <w:r w:rsidRPr="00AE0A61">
              <w:rPr>
                <w:rFonts w:ascii="Tahoma" w:hAnsi="Tahoma" w:cs="Tahoma"/>
              </w:rPr>
              <w:t>Secure username and password</w:t>
            </w:r>
          </w:p>
        </w:tc>
      </w:tr>
      <w:tr w:rsidR="00A23CC7" w:rsidRPr="00AE0A61" w14:paraId="4F19BE6E" w14:textId="77777777" w:rsidTr="00AE01A6">
        <w:trPr>
          <w:trHeight w:val="627"/>
        </w:trPr>
        <w:tc>
          <w:tcPr>
            <w:tcW w:w="3114" w:type="dxa"/>
            <w:shd w:val="clear" w:color="auto" w:fill="F2F2F2" w:themeFill="background1" w:themeFillShade="F2"/>
          </w:tcPr>
          <w:p w14:paraId="4B50CC24" w14:textId="1527667C" w:rsidR="00A23CC7" w:rsidRDefault="00A23CC7" w:rsidP="00A23CC7">
            <w:pPr>
              <w:spacing w:before="120" w:after="120"/>
              <w:rPr>
                <w:rFonts w:ascii="Tahoma" w:hAnsi="Tahoma" w:cs="Tahoma"/>
              </w:rPr>
            </w:pPr>
            <w:r w:rsidRPr="00AE0A61">
              <w:rPr>
                <w:rFonts w:ascii="Tahoma" w:hAnsi="Tahoma" w:cs="Tahoma"/>
              </w:rPr>
              <w:t>Special consideration information</w:t>
            </w:r>
          </w:p>
        </w:tc>
        <w:tc>
          <w:tcPr>
            <w:tcW w:w="4252" w:type="dxa"/>
          </w:tcPr>
          <w:p w14:paraId="75B46867" w14:textId="09FE908B" w:rsidR="00A23CC7" w:rsidRPr="00AE0A61" w:rsidRDefault="00A23CC7" w:rsidP="00A23CC7">
            <w:pPr>
              <w:spacing w:before="120" w:after="120"/>
              <w:rPr>
                <w:rFonts w:ascii="Tahoma" w:hAnsi="Tahoma" w:cs="Tahoma"/>
              </w:rPr>
            </w:pPr>
            <w:r w:rsidRPr="00AE0A61">
              <w:rPr>
                <w:rFonts w:ascii="Tahoma" w:hAnsi="Tahoma" w:cs="Tahoma"/>
              </w:rPr>
              <w:t>Candidates</w:t>
            </w:r>
            <w:r>
              <w:rPr>
                <w:rFonts w:ascii="Tahoma" w:hAnsi="Tahoma" w:cs="Tahoma"/>
              </w:rPr>
              <w:t>’</w:t>
            </w:r>
            <w:r w:rsidRPr="00AE0A61">
              <w:rPr>
                <w:rFonts w:ascii="Tahoma" w:hAnsi="Tahoma" w:cs="Tahoma"/>
              </w:rPr>
              <w:t xml:space="preserve"> names &amp; details of problems affecting their exams</w:t>
            </w:r>
          </w:p>
        </w:tc>
        <w:tc>
          <w:tcPr>
            <w:tcW w:w="3828" w:type="dxa"/>
          </w:tcPr>
          <w:p w14:paraId="251623C4" w14:textId="3A666500" w:rsidR="00A23CC7" w:rsidRPr="00AE0A61" w:rsidRDefault="00A23CC7" w:rsidP="00A23CC7">
            <w:pPr>
              <w:spacing w:before="120" w:after="120"/>
              <w:rPr>
                <w:rFonts w:ascii="Tahoma" w:hAnsi="Tahoma" w:cs="Tahoma"/>
              </w:rPr>
            </w:pPr>
            <w:r w:rsidRPr="00AE0A61">
              <w:rPr>
                <w:rFonts w:ascii="Tahoma" w:hAnsi="Tahoma" w:cs="Tahoma"/>
              </w:rPr>
              <w:t>Securely in the Exams Office</w:t>
            </w:r>
          </w:p>
        </w:tc>
        <w:tc>
          <w:tcPr>
            <w:tcW w:w="3402" w:type="dxa"/>
          </w:tcPr>
          <w:p w14:paraId="5D66E2DA" w14:textId="18165D51" w:rsidR="00A23CC7" w:rsidRPr="00AE0A61" w:rsidRDefault="00A23CC7" w:rsidP="00A23CC7">
            <w:pPr>
              <w:spacing w:before="120" w:after="120"/>
              <w:rPr>
                <w:rFonts w:ascii="Tahoma" w:hAnsi="Tahoma" w:cs="Tahoma"/>
              </w:rPr>
            </w:pPr>
            <w:r w:rsidRPr="00AE0A61">
              <w:rPr>
                <w:rFonts w:ascii="Tahoma" w:hAnsi="Tahoma" w:cs="Tahoma"/>
              </w:rPr>
              <w:t>Secure key card needed to get into Exams Office</w:t>
            </w:r>
          </w:p>
        </w:tc>
      </w:tr>
      <w:tr w:rsidR="00A23CC7" w:rsidRPr="00AE0A61" w14:paraId="5573EAA4" w14:textId="77777777" w:rsidTr="00AE01A6">
        <w:trPr>
          <w:trHeight w:val="627"/>
        </w:trPr>
        <w:tc>
          <w:tcPr>
            <w:tcW w:w="3114" w:type="dxa"/>
            <w:shd w:val="clear" w:color="auto" w:fill="F2F2F2" w:themeFill="background1" w:themeFillShade="F2"/>
          </w:tcPr>
          <w:p w14:paraId="26DF40C7" w14:textId="7556FB84" w:rsidR="00A23CC7" w:rsidRPr="00AE0A61" w:rsidRDefault="00A23CC7" w:rsidP="00A23CC7">
            <w:pPr>
              <w:spacing w:before="120" w:after="120"/>
              <w:rPr>
                <w:rFonts w:ascii="Tahoma" w:hAnsi="Tahoma" w:cs="Tahoma"/>
              </w:rPr>
            </w:pPr>
            <w:r>
              <w:rPr>
                <w:rFonts w:ascii="Tahoma" w:hAnsi="Tahoma" w:cs="Tahoma"/>
              </w:rPr>
              <w:lastRenderedPageBreak/>
              <w:t>Suspected malpractice reports/outcomes</w:t>
            </w:r>
          </w:p>
        </w:tc>
        <w:tc>
          <w:tcPr>
            <w:tcW w:w="4252" w:type="dxa"/>
          </w:tcPr>
          <w:p w14:paraId="5DC4DB46" w14:textId="4B20A65E" w:rsidR="00A23CC7" w:rsidRPr="00AE0A61" w:rsidRDefault="00A23CC7" w:rsidP="00A23CC7">
            <w:pPr>
              <w:spacing w:before="120" w:after="120"/>
              <w:rPr>
                <w:rFonts w:ascii="Tahoma" w:hAnsi="Tahoma" w:cs="Tahoma"/>
              </w:rPr>
            </w:pPr>
            <w:r w:rsidRPr="00AE0A61">
              <w:rPr>
                <w:rFonts w:ascii="Tahoma" w:hAnsi="Tahoma" w:cs="Tahoma"/>
              </w:rPr>
              <w:t>Candidates</w:t>
            </w:r>
            <w:r>
              <w:rPr>
                <w:rFonts w:ascii="Tahoma" w:hAnsi="Tahoma" w:cs="Tahoma"/>
              </w:rPr>
              <w:t>’</w:t>
            </w:r>
            <w:r w:rsidRPr="00AE0A61">
              <w:rPr>
                <w:rFonts w:ascii="Tahoma" w:hAnsi="Tahoma" w:cs="Tahoma"/>
              </w:rPr>
              <w:t xml:space="preserve"> names &amp; details of suspected malpractice and outcomes</w:t>
            </w:r>
          </w:p>
        </w:tc>
        <w:tc>
          <w:tcPr>
            <w:tcW w:w="3828" w:type="dxa"/>
          </w:tcPr>
          <w:p w14:paraId="641CE31F" w14:textId="396D8073" w:rsidR="00A23CC7" w:rsidRPr="00AE0A61" w:rsidRDefault="00A23CC7" w:rsidP="00A23CC7">
            <w:pPr>
              <w:spacing w:before="120" w:after="120"/>
              <w:rPr>
                <w:rFonts w:ascii="Tahoma" w:hAnsi="Tahoma" w:cs="Tahoma"/>
                <w:color w:val="7F7F7F" w:themeColor="text1" w:themeTint="80"/>
              </w:rPr>
            </w:pPr>
            <w:r w:rsidRPr="00AE0A61">
              <w:rPr>
                <w:rFonts w:ascii="Tahoma" w:hAnsi="Tahoma" w:cs="Tahoma"/>
              </w:rPr>
              <w:t>Securely in the Exams Office</w:t>
            </w:r>
          </w:p>
        </w:tc>
        <w:tc>
          <w:tcPr>
            <w:tcW w:w="3402" w:type="dxa"/>
          </w:tcPr>
          <w:p w14:paraId="4341FC2C" w14:textId="38E59F82" w:rsidR="00A23CC7" w:rsidRPr="00AE0A61" w:rsidRDefault="00A23CC7" w:rsidP="00A23CC7">
            <w:pPr>
              <w:spacing w:before="120" w:after="120"/>
              <w:rPr>
                <w:rFonts w:ascii="Tahoma" w:hAnsi="Tahoma" w:cs="Tahoma"/>
                <w:color w:val="7F7F7F" w:themeColor="text1" w:themeTint="80"/>
              </w:rPr>
            </w:pPr>
            <w:r w:rsidRPr="00AE0A61">
              <w:rPr>
                <w:rFonts w:ascii="Tahoma" w:hAnsi="Tahoma" w:cs="Tahoma"/>
              </w:rPr>
              <w:t>Secure key card needed to get into Exams Office</w:t>
            </w:r>
          </w:p>
        </w:tc>
      </w:tr>
      <w:tr w:rsidR="000F6078" w:rsidRPr="00AE0A61" w14:paraId="16281E9E" w14:textId="77777777" w:rsidTr="00AE01A6">
        <w:trPr>
          <w:trHeight w:val="627"/>
        </w:trPr>
        <w:tc>
          <w:tcPr>
            <w:tcW w:w="3114" w:type="dxa"/>
            <w:shd w:val="clear" w:color="auto" w:fill="F2F2F2" w:themeFill="background1" w:themeFillShade="F2"/>
          </w:tcPr>
          <w:p w14:paraId="02B82A18" w14:textId="6E0A5742" w:rsidR="000F6078" w:rsidRDefault="000F6078" w:rsidP="000F6078">
            <w:pPr>
              <w:spacing w:before="120" w:after="120"/>
              <w:rPr>
                <w:rFonts w:ascii="Tahoma" w:hAnsi="Tahoma" w:cs="Tahoma"/>
              </w:rPr>
            </w:pPr>
            <w:r>
              <w:rPr>
                <w:rFonts w:ascii="Tahoma" w:hAnsi="Tahoma" w:cs="Tahoma"/>
              </w:rPr>
              <w:t>Transferred candidate arrangements</w:t>
            </w:r>
          </w:p>
        </w:tc>
        <w:tc>
          <w:tcPr>
            <w:tcW w:w="4252" w:type="dxa"/>
          </w:tcPr>
          <w:p w14:paraId="182135B4" w14:textId="77777777" w:rsidR="000F6078" w:rsidRPr="00AE0A61" w:rsidRDefault="000F6078" w:rsidP="000F6078">
            <w:pPr>
              <w:spacing w:before="120" w:after="120"/>
              <w:rPr>
                <w:rFonts w:ascii="Tahoma" w:hAnsi="Tahoma" w:cs="Tahoma"/>
              </w:rPr>
            </w:pPr>
            <w:r w:rsidRPr="00AE0A61">
              <w:rPr>
                <w:rFonts w:ascii="Tahoma" w:hAnsi="Tahoma" w:cs="Tahoma"/>
              </w:rPr>
              <w:t>Candidate name</w:t>
            </w:r>
          </w:p>
          <w:p w14:paraId="4D15F0B7" w14:textId="77777777" w:rsidR="000F6078" w:rsidRPr="00AE0A61" w:rsidRDefault="000F6078" w:rsidP="000F6078">
            <w:pPr>
              <w:spacing w:before="120" w:after="120"/>
              <w:rPr>
                <w:rFonts w:ascii="Tahoma" w:hAnsi="Tahoma" w:cs="Tahoma"/>
              </w:rPr>
            </w:pPr>
            <w:r w:rsidRPr="00AE0A61">
              <w:rPr>
                <w:rFonts w:ascii="Tahoma" w:hAnsi="Tahoma" w:cs="Tahoma"/>
              </w:rPr>
              <w:t>Candidate DOB</w:t>
            </w:r>
          </w:p>
          <w:p w14:paraId="5DC06A68" w14:textId="77777777" w:rsidR="000F6078" w:rsidRDefault="000F6078" w:rsidP="000F6078">
            <w:pPr>
              <w:spacing w:before="120" w:after="120"/>
              <w:rPr>
                <w:rFonts w:ascii="Tahoma" w:hAnsi="Tahoma" w:cs="Tahoma"/>
              </w:rPr>
            </w:pPr>
            <w:r w:rsidRPr="00AE0A61">
              <w:rPr>
                <w:rFonts w:ascii="Tahoma" w:hAnsi="Tahoma" w:cs="Tahoma"/>
              </w:rPr>
              <w:t>Gender</w:t>
            </w:r>
          </w:p>
          <w:p w14:paraId="39BEEE06" w14:textId="77777777" w:rsidR="000F6078" w:rsidRDefault="000F6078" w:rsidP="000F6078">
            <w:pPr>
              <w:spacing w:before="120" w:after="120"/>
              <w:rPr>
                <w:rFonts w:ascii="Tahoma" w:hAnsi="Tahoma" w:cs="Tahoma"/>
              </w:rPr>
            </w:pPr>
            <w:r>
              <w:rPr>
                <w:rFonts w:ascii="Tahoma" w:hAnsi="Tahoma" w:cs="Tahoma"/>
              </w:rPr>
              <w:t>UCI number</w:t>
            </w:r>
          </w:p>
          <w:p w14:paraId="6CBE38A4" w14:textId="77777777" w:rsidR="000F6078" w:rsidRPr="00AE0A61" w:rsidRDefault="000F6078" w:rsidP="000F6078">
            <w:pPr>
              <w:spacing w:before="120" w:after="120"/>
              <w:rPr>
                <w:rFonts w:ascii="Tahoma" w:hAnsi="Tahoma" w:cs="Tahoma"/>
              </w:rPr>
            </w:pPr>
            <w:r>
              <w:rPr>
                <w:rFonts w:ascii="Tahoma" w:hAnsi="Tahoma" w:cs="Tahoma"/>
              </w:rPr>
              <w:t>Exam number</w:t>
            </w:r>
          </w:p>
          <w:p w14:paraId="6E339589" w14:textId="588FCAF6" w:rsidR="000F6078" w:rsidRPr="00AE0A61" w:rsidRDefault="000F6078" w:rsidP="000F6078">
            <w:pPr>
              <w:spacing w:before="120" w:after="120"/>
              <w:rPr>
                <w:rFonts w:ascii="Tahoma" w:hAnsi="Tahoma" w:cs="Tahoma"/>
              </w:rPr>
            </w:pPr>
            <w:r w:rsidRPr="00AE0A61">
              <w:rPr>
                <w:rFonts w:ascii="Tahoma" w:hAnsi="Tahoma" w:cs="Tahoma"/>
              </w:rPr>
              <w:t>Evidence of normal way of working</w:t>
            </w:r>
          </w:p>
        </w:tc>
        <w:tc>
          <w:tcPr>
            <w:tcW w:w="3828" w:type="dxa"/>
          </w:tcPr>
          <w:p w14:paraId="5FD399F9"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4BFC992A" w14:textId="53C6DA92" w:rsidR="000F6078" w:rsidRPr="00A23CC7" w:rsidRDefault="000F6078" w:rsidP="000F6078">
            <w:pPr>
              <w:spacing w:before="120" w:after="120"/>
              <w:rPr>
                <w:rFonts w:ascii="Tahoma" w:hAnsi="Tahoma" w:cs="Tahoma"/>
              </w:rPr>
            </w:pPr>
            <w:r>
              <w:rPr>
                <w:rFonts w:ascii="Tahoma" w:hAnsi="Tahoma" w:cs="Tahoma"/>
              </w:rPr>
              <w:t>MIS</w:t>
            </w:r>
          </w:p>
        </w:tc>
        <w:tc>
          <w:tcPr>
            <w:tcW w:w="3402" w:type="dxa"/>
          </w:tcPr>
          <w:p w14:paraId="59EE6BBF"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2AA861E5" w14:textId="77777777" w:rsidR="000F6078" w:rsidRPr="00AE0A61" w:rsidRDefault="000F6078" w:rsidP="000F6078">
            <w:pPr>
              <w:spacing w:before="120" w:after="120"/>
              <w:rPr>
                <w:rFonts w:ascii="Tahoma" w:hAnsi="Tahoma" w:cs="Tahoma"/>
              </w:rPr>
            </w:pPr>
            <w:r w:rsidRPr="00AE0A61">
              <w:rPr>
                <w:rFonts w:ascii="Tahoma" w:hAnsi="Tahoma" w:cs="Tahoma"/>
              </w:rPr>
              <w:t>Secure username and password</w:t>
            </w:r>
          </w:p>
          <w:p w14:paraId="348CBC7F" w14:textId="0EBBE936" w:rsidR="000F6078" w:rsidRPr="00AE0A61" w:rsidRDefault="000F6078" w:rsidP="000F6078">
            <w:pPr>
              <w:spacing w:before="120" w:after="120"/>
              <w:rPr>
                <w:rFonts w:ascii="Tahoma" w:hAnsi="Tahoma" w:cs="Tahoma"/>
                <w:color w:val="7F7F7F" w:themeColor="text1" w:themeTint="80"/>
              </w:rPr>
            </w:pPr>
          </w:p>
        </w:tc>
      </w:tr>
      <w:tr w:rsidR="000F6078" w:rsidRPr="00AE0A61" w14:paraId="5A4BFD5F" w14:textId="77777777" w:rsidTr="00AE01A6">
        <w:trPr>
          <w:trHeight w:val="627"/>
        </w:trPr>
        <w:tc>
          <w:tcPr>
            <w:tcW w:w="3114" w:type="dxa"/>
            <w:shd w:val="clear" w:color="auto" w:fill="F2F2F2" w:themeFill="background1" w:themeFillShade="F2"/>
          </w:tcPr>
          <w:p w14:paraId="5AFD7A6E" w14:textId="6DE15C05" w:rsidR="000F6078" w:rsidRPr="00AE0A61" w:rsidRDefault="000F6078" w:rsidP="000F6078">
            <w:pPr>
              <w:spacing w:before="120" w:after="120"/>
              <w:rPr>
                <w:rFonts w:ascii="Tahoma" w:hAnsi="Tahoma" w:cs="Tahoma"/>
              </w:rPr>
            </w:pPr>
            <w:r>
              <w:rPr>
                <w:rFonts w:ascii="Tahoma" w:hAnsi="Tahoma" w:cs="Tahoma"/>
              </w:rPr>
              <w:t>Very late arrival reports/outcomes</w:t>
            </w:r>
          </w:p>
        </w:tc>
        <w:tc>
          <w:tcPr>
            <w:tcW w:w="4252" w:type="dxa"/>
          </w:tcPr>
          <w:p w14:paraId="1F6A220D" w14:textId="77777777" w:rsidR="000F6078" w:rsidRPr="00AE0A61" w:rsidRDefault="000F6078" w:rsidP="000F6078">
            <w:pPr>
              <w:spacing w:before="120" w:after="120"/>
              <w:rPr>
                <w:rFonts w:ascii="Tahoma" w:hAnsi="Tahoma" w:cs="Tahoma"/>
              </w:rPr>
            </w:pPr>
            <w:r w:rsidRPr="00AE0A61">
              <w:rPr>
                <w:rFonts w:ascii="Tahoma" w:hAnsi="Tahoma" w:cs="Tahoma"/>
              </w:rPr>
              <w:t>Candidate name</w:t>
            </w:r>
          </w:p>
          <w:p w14:paraId="45A908AA" w14:textId="77777777" w:rsidR="000F6078" w:rsidRPr="00AE0A61" w:rsidRDefault="000F6078" w:rsidP="000F6078">
            <w:pPr>
              <w:spacing w:before="120" w:after="120"/>
              <w:rPr>
                <w:rFonts w:ascii="Tahoma" w:hAnsi="Tahoma" w:cs="Tahoma"/>
              </w:rPr>
            </w:pPr>
            <w:r w:rsidRPr="00AE0A61">
              <w:rPr>
                <w:rFonts w:ascii="Tahoma" w:hAnsi="Tahoma" w:cs="Tahoma"/>
              </w:rPr>
              <w:t>Candidate DOB</w:t>
            </w:r>
          </w:p>
          <w:p w14:paraId="00BE4797" w14:textId="77777777" w:rsidR="000F6078" w:rsidRDefault="000F6078" w:rsidP="000F6078">
            <w:pPr>
              <w:spacing w:before="120" w:after="120"/>
              <w:rPr>
                <w:rFonts w:ascii="Tahoma" w:hAnsi="Tahoma" w:cs="Tahoma"/>
              </w:rPr>
            </w:pPr>
            <w:r w:rsidRPr="00AE0A61">
              <w:rPr>
                <w:rFonts w:ascii="Tahoma" w:hAnsi="Tahoma" w:cs="Tahoma"/>
              </w:rPr>
              <w:t>Gender</w:t>
            </w:r>
          </w:p>
          <w:p w14:paraId="1ECD1990" w14:textId="77777777" w:rsidR="000F6078" w:rsidRDefault="000F6078" w:rsidP="000F6078">
            <w:pPr>
              <w:spacing w:before="120" w:after="120"/>
              <w:rPr>
                <w:rFonts w:ascii="Tahoma" w:hAnsi="Tahoma" w:cs="Tahoma"/>
              </w:rPr>
            </w:pPr>
            <w:r>
              <w:rPr>
                <w:rFonts w:ascii="Tahoma" w:hAnsi="Tahoma" w:cs="Tahoma"/>
              </w:rPr>
              <w:t>UCI number</w:t>
            </w:r>
          </w:p>
          <w:p w14:paraId="3D5A7B83" w14:textId="77777777" w:rsidR="000F6078" w:rsidRPr="00AE0A61" w:rsidRDefault="000F6078" w:rsidP="000F6078">
            <w:pPr>
              <w:spacing w:before="120" w:after="120"/>
              <w:rPr>
                <w:rFonts w:ascii="Tahoma" w:hAnsi="Tahoma" w:cs="Tahoma"/>
              </w:rPr>
            </w:pPr>
            <w:r>
              <w:rPr>
                <w:rFonts w:ascii="Tahoma" w:hAnsi="Tahoma" w:cs="Tahoma"/>
              </w:rPr>
              <w:t>Exam number</w:t>
            </w:r>
          </w:p>
          <w:p w14:paraId="494EBA88" w14:textId="53411988" w:rsidR="000F6078" w:rsidRPr="00AE0A61" w:rsidRDefault="000F6078" w:rsidP="000F6078">
            <w:pPr>
              <w:spacing w:before="120" w:after="120"/>
              <w:rPr>
                <w:rFonts w:ascii="Tahoma" w:hAnsi="Tahoma" w:cs="Tahoma"/>
              </w:rPr>
            </w:pPr>
            <w:r w:rsidRPr="00AE0A61">
              <w:rPr>
                <w:rFonts w:ascii="Tahoma" w:hAnsi="Tahoma" w:cs="Tahoma"/>
              </w:rPr>
              <w:t>Evidence of normal way of working</w:t>
            </w:r>
          </w:p>
        </w:tc>
        <w:tc>
          <w:tcPr>
            <w:tcW w:w="3828" w:type="dxa"/>
          </w:tcPr>
          <w:p w14:paraId="318999D6" w14:textId="77777777" w:rsidR="000F6078" w:rsidRDefault="000F6078" w:rsidP="000F6078">
            <w:pPr>
              <w:spacing w:before="120" w:after="120"/>
              <w:rPr>
                <w:rFonts w:ascii="Tahoma" w:hAnsi="Tahoma" w:cs="Tahoma"/>
              </w:rPr>
            </w:pPr>
            <w:r w:rsidRPr="00AE0A61">
              <w:rPr>
                <w:rFonts w:ascii="Tahoma" w:hAnsi="Tahoma" w:cs="Tahoma"/>
              </w:rPr>
              <w:t>Securely in the Exams Office</w:t>
            </w:r>
            <w:r>
              <w:rPr>
                <w:rFonts w:ascii="Tahoma" w:hAnsi="Tahoma" w:cs="Tahoma"/>
              </w:rPr>
              <w:br/>
            </w:r>
          </w:p>
          <w:p w14:paraId="6C56D4D0" w14:textId="06DF733F" w:rsidR="000F6078" w:rsidRPr="00AE0A61" w:rsidRDefault="000F6078" w:rsidP="000F6078">
            <w:pPr>
              <w:spacing w:before="120" w:after="120"/>
              <w:rPr>
                <w:rFonts w:ascii="Tahoma" w:hAnsi="Tahoma" w:cs="Tahoma"/>
                <w:color w:val="7F7F7F" w:themeColor="text1" w:themeTint="80"/>
              </w:rPr>
            </w:pPr>
            <w:r>
              <w:rPr>
                <w:rFonts w:ascii="Tahoma" w:hAnsi="Tahoma" w:cs="Tahoma"/>
              </w:rPr>
              <w:t>MIS</w:t>
            </w:r>
          </w:p>
        </w:tc>
        <w:tc>
          <w:tcPr>
            <w:tcW w:w="3402" w:type="dxa"/>
          </w:tcPr>
          <w:p w14:paraId="4554FCD2" w14:textId="77777777" w:rsidR="000F6078" w:rsidRDefault="000F6078" w:rsidP="000F6078">
            <w:pPr>
              <w:spacing w:before="120" w:after="120"/>
              <w:rPr>
                <w:rFonts w:ascii="Tahoma" w:hAnsi="Tahoma" w:cs="Tahoma"/>
              </w:rPr>
            </w:pPr>
            <w:r w:rsidRPr="00AE0A61">
              <w:rPr>
                <w:rFonts w:ascii="Tahoma" w:hAnsi="Tahoma" w:cs="Tahoma"/>
              </w:rPr>
              <w:t>Secure key card needed to get into Exams Office</w:t>
            </w:r>
          </w:p>
          <w:p w14:paraId="6873E252" w14:textId="77777777" w:rsidR="000F6078" w:rsidRPr="00AE0A61" w:rsidRDefault="000F6078" w:rsidP="000F6078">
            <w:pPr>
              <w:spacing w:before="120" w:after="120"/>
              <w:rPr>
                <w:rFonts w:ascii="Tahoma" w:hAnsi="Tahoma" w:cs="Tahoma"/>
              </w:rPr>
            </w:pPr>
            <w:r w:rsidRPr="00AE0A61">
              <w:rPr>
                <w:rFonts w:ascii="Tahoma" w:hAnsi="Tahoma" w:cs="Tahoma"/>
              </w:rPr>
              <w:t>Secure username and password</w:t>
            </w:r>
          </w:p>
          <w:p w14:paraId="5A2F0E7F" w14:textId="5C250EFF" w:rsidR="000F6078" w:rsidRPr="00AE0A61" w:rsidRDefault="000F6078" w:rsidP="000F6078">
            <w:pPr>
              <w:spacing w:before="120" w:after="120"/>
              <w:rPr>
                <w:rFonts w:ascii="Tahoma" w:hAnsi="Tahoma" w:cs="Tahoma"/>
                <w:color w:val="7F7F7F" w:themeColor="text1" w:themeTint="80"/>
              </w:rPr>
            </w:pPr>
          </w:p>
        </w:tc>
      </w:tr>
    </w:tbl>
    <w:p w14:paraId="16C94E9C" w14:textId="40BE626B" w:rsidR="00A23CC7" w:rsidRPr="00A23CC7" w:rsidRDefault="00A23CC7" w:rsidP="000F6078">
      <w:pPr>
        <w:spacing w:after="120"/>
        <w:rPr>
          <w:rFonts w:ascii="Tahoma" w:hAnsi="Tahoma" w:cs="Tahoma"/>
          <w:color w:val="003399"/>
          <w:lang w:val="en"/>
        </w:rPr>
      </w:pPr>
    </w:p>
    <w:sectPr w:rsidR="00A23CC7" w:rsidRPr="00A23CC7" w:rsidSect="00B062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9952" w14:textId="77777777" w:rsidR="00E17A61" w:rsidRDefault="00E17A61" w:rsidP="00E17A61">
      <w:pPr>
        <w:spacing w:after="0" w:line="240" w:lineRule="auto"/>
      </w:pPr>
      <w:r>
        <w:separator/>
      </w:r>
    </w:p>
  </w:endnote>
  <w:endnote w:type="continuationSeparator" w:id="0">
    <w:p w14:paraId="759CFB2B" w14:textId="77777777" w:rsidR="00E17A61" w:rsidRDefault="00E17A61" w:rsidP="00E1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88069"/>
      <w:docPartObj>
        <w:docPartGallery w:val="Page Numbers (Bottom of Page)"/>
        <w:docPartUnique/>
      </w:docPartObj>
    </w:sdtPr>
    <w:sdtEndPr>
      <w:rPr>
        <w:noProof/>
      </w:rPr>
    </w:sdtEndPr>
    <w:sdtContent>
      <w:p w14:paraId="65E8A79D" w14:textId="3FCBE8D4" w:rsidR="00E17A61" w:rsidRDefault="00E17A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AA0890" w14:textId="77777777" w:rsidR="00E17A61" w:rsidRDefault="00E1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1804" w14:textId="77777777" w:rsidR="00E17A61" w:rsidRDefault="00E17A61" w:rsidP="00E17A61">
      <w:pPr>
        <w:spacing w:after="0" w:line="240" w:lineRule="auto"/>
      </w:pPr>
      <w:r>
        <w:separator/>
      </w:r>
    </w:p>
  </w:footnote>
  <w:footnote w:type="continuationSeparator" w:id="0">
    <w:p w14:paraId="5F0195FB" w14:textId="77777777" w:rsidR="00E17A61" w:rsidRDefault="00E17A61" w:rsidP="00E17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03170"/>
    <w:multiLevelType w:val="hybridMultilevel"/>
    <w:tmpl w:val="F63C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F102B"/>
    <w:multiLevelType w:val="hybridMultilevel"/>
    <w:tmpl w:val="07BE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A7951"/>
    <w:multiLevelType w:val="hybridMultilevel"/>
    <w:tmpl w:val="B0BC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706F8"/>
    <w:multiLevelType w:val="hybridMultilevel"/>
    <w:tmpl w:val="F63C2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9"/>
  </w:num>
  <w:num w:numId="4">
    <w:abstractNumId w:val="1"/>
  </w:num>
  <w:num w:numId="5">
    <w:abstractNumId w:val="23"/>
  </w:num>
  <w:num w:numId="6">
    <w:abstractNumId w:val="27"/>
  </w:num>
  <w:num w:numId="7">
    <w:abstractNumId w:val="16"/>
  </w:num>
  <w:num w:numId="8">
    <w:abstractNumId w:val="5"/>
  </w:num>
  <w:num w:numId="9">
    <w:abstractNumId w:val="10"/>
  </w:num>
  <w:num w:numId="10">
    <w:abstractNumId w:val="24"/>
  </w:num>
  <w:num w:numId="11">
    <w:abstractNumId w:val="7"/>
  </w:num>
  <w:num w:numId="12">
    <w:abstractNumId w:val="9"/>
  </w:num>
  <w:num w:numId="13">
    <w:abstractNumId w:val="3"/>
  </w:num>
  <w:num w:numId="14">
    <w:abstractNumId w:val="29"/>
  </w:num>
  <w:num w:numId="15">
    <w:abstractNumId w:val="20"/>
  </w:num>
  <w:num w:numId="16">
    <w:abstractNumId w:val="30"/>
  </w:num>
  <w:num w:numId="17">
    <w:abstractNumId w:val="26"/>
  </w:num>
  <w:num w:numId="18">
    <w:abstractNumId w:val="22"/>
  </w:num>
  <w:num w:numId="19">
    <w:abstractNumId w:val="6"/>
  </w:num>
  <w:num w:numId="20">
    <w:abstractNumId w:val="25"/>
  </w:num>
  <w:num w:numId="21">
    <w:abstractNumId w:val="4"/>
  </w:num>
  <w:num w:numId="22">
    <w:abstractNumId w:val="0"/>
  </w:num>
  <w:num w:numId="23">
    <w:abstractNumId w:val="14"/>
  </w:num>
  <w:num w:numId="24">
    <w:abstractNumId w:val="28"/>
  </w:num>
  <w:num w:numId="25">
    <w:abstractNumId w:val="18"/>
  </w:num>
  <w:num w:numId="26">
    <w:abstractNumId w:val="21"/>
  </w:num>
  <w:num w:numId="27">
    <w:abstractNumId w:val="2"/>
  </w:num>
  <w:num w:numId="28">
    <w:abstractNumId w:val="13"/>
  </w:num>
  <w:num w:numId="29">
    <w:abstractNumId w:val="11"/>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2A"/>
    <w:rsid w:val="000534D4"/>
    <w:rsid w:val="00090418"/>
    <w:rsid w:val="000976C5"/>
    <w:rsid w:val="000A250E"/>
    <w:rsid w:val="000A49DC"/>
    <w:rsid w:val="000A6471"/>
    <w:rsid w:val="000D1B68"/>
    <w:rsid w:val="000D1C5F"/>
    <w:rsid w:val="000E428F"/>
    <w:rsid w:val="000F1F69"/>
    <w:rsid w:val="000F6078"/>
    <w:rsid w:val="00115592"/>
    <w:rsid w:val="00161C6F"/>
    <w:rsid w:val="0018652A"/>
    <w:rsid w:val="001A13ED"/>
    <w:rsid w:val="001D74BD"/>
    <w:rsid w:val="001F52AE"/>
    <w:rsid w:val="002011BB"/>
    <w:rsid w:val="002137AC"/>
    <w:rsid w:val="002147D1"/>
    <w:rsid w:val="00221445"/>
    <w:rsid w:val="00241C65"/>
    <w:rsid w:val="002A0EBC"/>
    <w:rsid w:val="002A747B"/>
    <w:rsid w:val="00414D1C"/>
    <w:rsid w:val="00446706"/>
    <w:rsid w:val="00446D54"/>
    <w:rsid w:val="00447ABD"/>
    <w:rsid w:val="0047341F"/>
    <w:rsid w:val="004874DD"/>
    <w:rsid w:val="004C2259"/>
    <w:rsid w:val="004C4AD0"/>
    <w:rsid w:val="004F24A7"/>
    <w:rsid w:val="00564634"/>
    <w:rsid w:val="005E3F2A"/>
    <w:rsid w:val="005E7189"/>
    <w:rsid w:val="00654356"/>
    <w:rsid w:val="006569A6"/>
    <w:rsid w:val="00691582"/>
    <w:rsid w:val="006D36DE"/>
    <w:rsid w:val="007501E3"/>
    <w:rsid w:val="007B17F8"/>
    <w:rsid w:val="007B66ED"/>
    <w:rsid w:val="007C2D8C"/>
    <w:rsid w:val="007C7065"/>
    <w:rsid w:val="007D159B"/>
    <w:rsid w:val="008341A4"/>
    <w:rsid w:val="008451B1"/>
    <w:rsid w:val="008D54DA"/>
    <w:rsid w:val="00903D35"/>
    <w:rsid w:val="009605F3"/>
    <w:rsid w:val="00970299"/>
    <w:rsid w:val="009955F0"/>
    <w:rsid w:val="009960F6"/>
    <w:rsid w:val="00A23CC7"/>
    <w:rsid w:val="00A4135B"/>
    <w:rsid w:val="00A43AC5"/>
    <w:rsid w:val="00A5138A"/>
    <w:rsid w:val="00A544F3"/>
    <w:rsid w:val="00A8011B"/>
    <w:rsid w:val="00AB733F"/>
    <w:rsid w:val="00AE0A61"/>
    <w:rsid w:val="00B06232"/>
    <w:rsid w:val="00B72460"/>
    <w:rsid w:val="00B81D06"/>
    <w:rsid w:val="00BB2F61"/>
    <w:rsid w:val="00BE6579"/>
    <w:rsid w:val="00BF0E50"/>
    <w:rsid w:val="00C21ED3"/>
    <w:rsid w:val="00C95F09"/>
    <w:rsid w:val="00CA1D8A"/>
    <w:rsid w:val="00D35086"/>
    <w:rsid w:val="00E124D9"/>
    <w:rsid w:val="00E14FA7"/>
    <w:rsid w:val="00E17A61"/>
    <w:rsid w:val="00E20DCD"/>
    <w:rsid w:val="00E41551"/>
    <w:rsid w:val="00E471E8"/>
    <w:rsid w:val="00E818F2"/>
    <w:rsid w:val="00EB2792"/>
    <w:rsid w:val="00ED41A4"/>
    <w:rsid w:val="00F1328D"/>
    <w:rsid w:val="00F54561"/>
    <w:rsid w:val="00FE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7273"/>
  <w15:docId w15:val="{81454D3B-109A-4B2D-A2D0-29466682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A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3EA7"/>
    <w:rPr>
      <w:b/>
      <w:bCs/>
    </w:rPr>
  </w:style>
  <w:style w:type="paragraph" w:styleId="NormalWeb">
    <w:name w:val="Normal (Web)"/>
    <w:basedOn w:val="Normal"/>
    <w:uiPriority w:val="99"/>
    <w:unhideWhenUsed/>
    <w:rsid w:val="00FE3E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124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1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92"/>
    <w:rPr>
      <w:rFonts w:ascii="Tahoma" w:hAnsi="Tahoma" w:cs="Tahoma"/>
      <w:sz w:val="16"/>
      <w:szCs w:val="16"/>
    </w:rPr>
  </w:style>
  <w:style w:type="paragraph" w:styleId="ListParagraph">
    <w:name w:val="List Paragraph"/>
    <w:basedOn w:val="Normal"/>
    <w:link w:val="ListParagraphChar"/>
    <w:uiPriority w:val="34"/>
    <w:qFormat/>
    <w:rsid w:val="00221445"/>
    <w:pPr>
      <w:ind w:left="720"/>
      <w:contextualSpacing/>
    </w:pPr>
  </w:style>
  <w:style w:type="paragraph" w:customStyle="1" w:styleId="Headinglevel1">
    <w:name w:val="Heading level 1"/>
    <w:basedOn w:val="Normal"/>
    <w:qFormat/>
    <w:rsid w:val="00F1328D"/>
    <w:pPr>
      <w:spacing w:before="120" w:after="240" w:line="240" w:lineRule="auto"/>
      <w:outlineLvl w:val="0"/>
    </w:pPr>
    <w:rPr>
      <w:rFonts w:ascii="Tahoma" w:eastAsia="Times New Roman" w:hAnsi="Tahoma" w:cs="Times New Roman"/>
      <w:b/>
      <w:color w:val="003399"/>
      <w:sz w:val="24"/>
      <w:szCs w:val="28"/>
      <w:lang w:eastAsia="en-GB"/>
    </w:rPr>
  </w:style>
  <w:style w:type="paragraph" w:customStyle="1" w:styleId="Headinglevel2">
    <w:name w:val="Heading level 2"/>
    <w:basedOn w:val="Normal"/>
    <w:qFormat/>
    <w:rsid w:val="00C21ED3"/>
    <w:pPr>
      <w:keepNext/>
      <w:spacing w:before="480" w:after="240" w:line="240" w:lineRule="auto"/>
      <w:outlineLvl w:val="1"/>
    </w:pPr>
    <w:rPr>
      <w:rFonts w:ascii="Tahoma" w:eastAsia="Times New Roman" w:hAnsi="Tahoma" w:cs="Times New Roman"/>
      <w:b/>
      <w:color w:val="FF3300"/>
      <w:szCs w:val="24"/>
      <w:lang w:eastAsia="en-GB"/>
    </w:rPr>
  </w:style>
  <w:style w:type="character" w:customStyle="1" w:styleId="ListParagraphChar">
    <w:name w:val="List Paragraph Char"/>
    <w:basedOn w:val="DefaultParagraphFont"/>
    <w:link w:val="ListParagraph"/>
    <w:uiPriority w:val="1"/>
    <w:locked/>
    <w:rsid w:val="00C21ED3"/>
  </w:style>
  <w:style w:type="character" w:styleId="Hyperlink">
    <w:name w:val="Hyperlink"/>
    <w:basedOn w:val="DefaultParagraphFont"/>
    <w:uiPriority w:val="99"/>
    <w:unhideWhenUsed/>
    <w:rsid w:val="00F54561"/>
    <w:rPr>
      <w:color w:val="0563C1" w:themeColor="hyperlink"/>
      <w:u w:val="single"/>
    </w:rPr>
  </w:style>
  <w:style w:type="paragraph" w:styleId="TOC1">
    <w:name w:val="toc 1"/>
    <w:basedOn w:val="Normal"/>
    <w:next w:val="Normal"/>
    <w:autoRedefine/>
    <w:uiPriority w:val="39"/>
    <w:unhideWhenUsed/>
    <w:rsid w:val="00E17A61"/>
    <w:pPr>
      <w:tabs>
        <w:tab w:val="right" w:leader="dot" w:pos="9953"/>
      </w:tabs>
      <w:spacing w:before="120" w:after="0" w:line="240" w:lineRule="auto"/>
    </w:pPr>
    <w:rPr>
      <w:rFonts w:ascii="Tahoma" w:eastAsia="Times New Roman" w:hAnsi="Tahoma" w:cs="Tahoma"/>
      <w:b/>
      <w:bCs/>
      <w:noProof/>
      <w:lang w:eastAsia="en-GB"/>
    </w:rPr>
  </w:style>
  <w:style w:type="character" w:customStyle="1" w:styleId="Heading1Char">
    <w:name w:val="Heading 1 Char"/>
    <w:basedOn w:val="DefaultParagraphFont"/>
    <w:link w:val="Heading1"/>
    <w:uiPriority w:val="9"/>
    <w:rsid w:val="00E17A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17A61"/>
    <w:pPr>
      <w:spacing w:before="480" w:line="276" w:lineRule="auto"/>
      <w:outlineLvl w:val="9"/>
    </w:pPr>
    <w:rPr>
      <w:b/>
      <w:bCs/>
      <w:sz w:val="28"/>
      <w:szCs w:val="28"/>
      <w:lang w:val="en-US"/>
    </w:rPr>
  </w:style>
  <w:style w:type="paragraph" w:styleId="Header">
    <w:name w:val="header"/>
    <w:basedOn w:val="Normal"/>
    <w:link w:val="HeaderChar"/>
    <w:uiPriority w:val="99"/>
    <w:unhideWhenUsed/>
    <w:rsid w:val="00E17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A61"/>
  </w:style>
  <w:style w:type="paragraph" w:styleId="Footer">
    <w:name w:val="footer"/>
    <w:basedOn w:val="Normal"/>
    <w:link w:val="FooterChar"/>
    <w:uiPriority w:val="99"/>
    <w:unhideWhenUsed/>
    <w:rsid w:val="00E17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8710">
      <w:bodyDiv w:val="1"/>
      <w:marLeft w:val="0"/>
      <w:marRight w:val="0"/>
      <w:marTop w:val="0"/>
      <w:marBottom w:val="0"/>
      <w:divBdr>
        <w:top w:val="none" w:sz="0" w:space="0" w:color="auto"/>
        <w:left w:val="none" w:sz="0" w:space="0" w:color="auto"/>
        <w:bottom w:val="none" w:sz="0" w:space="0" w:color="auto"/>
        <w:right w:val="none" w:sz="0" w:space="0" w:color="auto"/>
      </w:divBdr>
      <w:divsChild>
        <w:div w:id="1222516864">
          <w:marLeft w:val="0"/>
          <w:marRight w:val="0"/>
          <w:marTop w:val="0"/>
          <w:marBottom w:val="0"/>
          <w:divBdr>
            <w:top w:val="none" w:sz="0" w:space="0" w:color="auto"/>
            <w:left w:val="none" w:sz="0" w:space="0" w:color="auto"/>
            <w:bottom w:val="none" w:sz="0" w:space="0" w:color="auto"/>
            <w:right w:val="none" w:sz="0" w:space="0" w:color="auto"/>
          </w:divBdr>
          <w:divsChild>
            <w:div w:id="1474912158">
              <w:marLeft w:val="0"/>
              <w:marRight w:val="0"/>
              <w:marTop w:val="0"/>
              <w:marBottom w:val="0"/>
              <w:divBdr>
                <w:top w:val="none" w:sz="0" w:space="0" w:color="auto"/>
                <w:left w:val="none" w:sz="0" w:space="0" w:color="auto"/>
                <w:bottom w:val="none" w:sz="0" w:space="0" w:color="auto"/>
                <w:right w:val="none" w:sz="0" w:space="0" w:color="auto"/>
              </w:divBdr>
              <w:divsChild>
                <w:div w:id="1364791009">
                  <w:marLeft w:val="0"/>
                  <w:marRight w:val="0"/>
                  <w:marTop w:val="0"/>
                  <w:marBottom w:val="900"/>
                  <w:divBdr>
                    <w:top w:val="none" w:sz="0" w:space="0" w:color="auto"/>
                    <w:left w:val="none" w:sz="0" w:space="0" w:color="auto"/>
                    <w:bottom w:val="none" w:sz="0" w:space="0" w:color="auto"/>
                    <w:right w:val="none" w:sz="0" w:space="0" w:color="auto"/>
                  </w:divBdr>
                  <w:divsChild>
                    <w:div w:id="1113357179">
                      <w:marLeft w:val="0"/>
                      <w:marRight w:val="0"/>
                      <w:marTop w:val="0"/>
                      <w:marBottom w:val="0"/>
                      <w:divBdr>
                        <w:top w:val="none" w:sz="0" w:space="0" w:color="auto"/>
                        <w:left w:val="none" w:sz="0" w:space="0" w:color="auto"/>
                        <w:bottom w:val="none" w:sz="0" w:space="0" w:color="auto"/>
                        <w:right w:val="none" w:sz="0" w:space="0" w:color="auto"/>
                      </w:divBdr>
                      <w:divsChild>
                        <w:div w:id="974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exams-office/general-regul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guidance/school-reports-on-pupil-performance-guide-for-headtea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aling-with-issues-relating-to-parental-responsibility/understanding-and-dealing-with-issues-relating-to-parental-responsi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your-data-matters/schools/exam-results/" TargetMode="External"/><Relationship Id="rId4" Type="http://schemas.openxmlformats.org/officeDocument/2006/relationships/webSettings" Target="webSettings.xml"/><Relationship Id="rId9" Type="http://schemas.openxmlformats.org/officeDocument/2006/relationships/hyperlink" Target="https://www.jcq.org.uk/about-a2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13</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Clyst Vale Community College</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Dominy</dc:creator>
  <cp:lastModifiedBy>Amanda Kilby</cp:lastModifiedBy>
  <cp:revision>14</cp:revision>
  <cp:lastPrinted>2018-01-30T08:58:00Z</cp:lastPrinted>
  <dcterms:created xsi:type="dcterms:W3CDTF">2022-12-12T11:28:00Z</dcterms:created>
  <dcterms:modified xsi:type="dcterms:W3CDTF">2023-01-11T15:55:00Z</dcterms:modified>
</cp:coreProperties>
</file>