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D0" w:rsidRPr="00900BD0" w:rsidRDefault="00900BD0" w:rsidP="00900BD0">
      <w:pPr>
        <w:spacing w:after="0" w:line="240" w:lineRule="auto"/>
        <w:rPr>
          <w:rFonts w:ascii="Times New Roman" w:eastAsia="Times New Roman" w:hAnsi="Times New Roman" w:cs="Times New Roman"/>
          <w:color w:val="000000"/>
          <w:sz w:val="27"/>
          <w:szCs w:val="27"/>
          <w:lang w:eastAsia="en-GB"/>
        </w:rPr>
      </w:pPr>
      <w:bookmarkStart w:id="0" w:name="_GoBack"/>
      <w:bookmarkEnd w:id="0"/>
    </w:p>
    <w:p w:rsidR="00900BD0" w:rsidRPr="0094721E" w:rsidRDefault="00182DA0" w:rsidP="00193EA3">
      <w:pPr>
        <w:shd w:val="clear" w:color="auto" w:fill="DAEEF3" w:themeFill="accent5" w:themeFillTint="33"/>
        <w:spacing w:after="0" w:line="317" w:lineRule="atLeast"/>
        <w:jc w:val="center"/>
        <w:textAlignment w:val="baseline"/>
        <w:outlineLvl w:val="0"/>
        <w:rPr>
          <w:rFonts w:asciiTheme="majorHAnsi" w:eastAsia="Times New Roman" w:hAnsiTheme="majorHAnsi" w:cs="Times New Roman"/>
          <w:b/>
          <w:color w:val="060F30"/>
          <w:kern w:val="36"/>
          <w:sz w:val="24"/>
          <w:szCs w:val="24"/>
          <w:lang w:eastAsia="en-GB"/>
        </w:rPr>
      </w:pPr>
      <w:r w:rsidRPr="0094721E">
        <w:rPr>
          <w:rFonts w:asciiTheme="majorHAnsi" w:eastAsia="Times New Roman" w:hAnsiTheme="majorHAnsi" w:cs="Times New Roman"/>
          <w:b/>
          <w:color w:val="060F30"/>
          <w:kern w:val="36"/>
          <w:sz w:val="24"/>
          <w:szCs w:val="24"/>
          <w:bdr w:val="none" w:sz="0" w:space="0" w:color="auto" w:frame="1"/>
          <w:lang w:eastAsia="en-GB"/>
        </w:rPr>
        <w:t xml:space="preserve">Careers Education, </w:t>
      </w:r>
      <w:r w:rsidR="009E2D32" w:rsidRPr="0094721E">
        <w:rPr>
          <w:rFonts w:asciiTheme="majorHAnsi" w:eastAsia="Times New Roman" w:hAnsiTheme="majorHAnsi" w:cs="Times New Roman"/>
          <w:b/>
          <w:color w:val="060F30"/>
          <w:kern w:val="36"/>
          <w:sz w:val="24"/>
          <w:szCs w:val="24"/>
          <w:bdr w:val="none" w:sz="0" w:space="0" w:color="auto" w:frame="1"/>
          <w:lang w:eastAsia="en-GB"/>
        </w:rPr>
        <w:t xml:space="preserve">Information, Advice and Guidance </w:t>
      </w:r>
      <w:r w:rsidR="00534BE5" w:rsidRPr="0094721E">
        <w:rPr>
          <w:rFonts w:asciiTheme="majorHAnsi" w:eastAsia="Times New Roman" w:hAnsiTheme="majorHAnsi" w:cs="Times New Roman"/>
          <w:b/>
          <w:color w:val="000000"/>
          <w:sz w:val="24"/>
          <w:szCs w:val="24"/>
          <w:lang w:eastAsia="en-GB"/>
        </w:rPr>
        <w:t>at CVCC</w:t>
      </w:r>
    </w:p>
    <w:p w:rsidR="00534BE5" w:rsidRPr="005A6AA5" w:rsidRDefault="00534BE5" w:rsidP="00900BD0">
      <w:pPr>
        <w:spacing w:after="0" w:line="240" w:lineRule="auto"/>
        <w:jc w:val="both"/>
        <w:rPr>
          <w:rFonts w:asciiTheme="majorHAnsi" w:eastAsia="Times New Roman" w:hAnsiTheme="majorHAnsi" w:cs="Times New Roman"/>
          <w:color w:val="000000"/>
          <w:sz w:val="24"/>
          <w:szCs w:val="24"/>
          <w:lang w:eastAsia="en-GB"/>
        </w:rPr>
      </w:pPr>
    </w:p>
    <w:p w:rsidR="009E2D32" w:rsidRPr="005A6AA5" w:rsidRDefault="009E2D32" w:rsidP="00193EA3">
      <w:pPr>
        <w:shd w:val="clear" w:color="auto" w:fill="DAEEF3" w:themeFill="accent5" w:themeFillTint="33"/>
        <w:spacing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 xml:space="preserve">At CVCC we provide a Careers Education, Information Advice and Guidance (CEAIG) programme is designed to meet the needs of all students. We are aware that students will require different approaches in order for them to be able to access information and make decisions about their futures. All students are entitled to careers guidance which is impartial.  There is a whole school approach to careers and students will gain information across the curriculum. </w:t>
      </w:r>
    </w:p>
    <w:p w:rsidR="009E2D32" w:rsidRPr="005A6AA5" w:rsidRDefault="009E2D32" w:rsidP="00193EA3">
      <w:pPr>
        <w:shd w:val="clear" w:color="auto" w:fill="DAEEF3" w:themeFill="accent5" w:themeFillTint="33"/>
        <w:spacing w:after="0" w:line="240" w:lineRule="auto"/>
        <w:textAlignment w:val="baseline"/>
        <w:outlineLvl w:val="3"/>
        <w:rPr>
          <w:rFonts w:asciiTheme="majorHAnsi" w:eastAsia="Times New Roman" w:hAnsiTheme="majorHAnsi" w:cs="Times New Roman"/>
          <w:b/>
          <w:bCs/>
          <w:color w:val="222222"/>
          <w:sz w:val="24"/>
          <w:szCs w:val="24"/>
          <w:lang w:eastAsia="en-GB"/>
        </w:rPr>
      </w:pPr>
      <w:r w:rsidRPr="005A6AA5">
        <w:rPr>
          <w:rFonts w:asciiTheme="majorHAnsi" w:eastAsia="Times New Roman" w:hAnsiTheme="majorHAnsi" w:cs="Times New Roman"/>
          <w:b/>
          <w:bCs/>
          <w:color w:val="222222"/>
          <w:sz w:val="24"/>
          <w:szCs w:val="24"/>
          <w:lang w:eastAsia="en-GB"/>
        </w:rPr>
        <w:t>CEIAG Programme</w:t>
      </w:r>
    </w:p>
    <w:p w:rsidR="009E2D32" w:rsidRPr="005A6AA5" w:rsidRDefault="009E2D32" w:rsidP="00193EA3">
      <w:pPr>
        <w:shd w:val="clear" w:color="auto" w:fill="DAEEF3" w:themeFill="accent5" w:themeFillTint="33"/>
        <w:spacing w:after="0" w:line="240" w:lineRule="auto"/>
        <w:textAlignment w:val="baseline"/>
        <w:outlineLvl w:val="3"/>
        <w:rPr>
          <w:rFonts w:asciiTheme="majorHAnsi" w:eastAsia="Times New Roman" w:hAnsiTheme="majorHAnsi" w:cs="Times New Roman"/>
          <w:b/>
          <w:bCs/>
          <w:color w:val="222222"/>
          <w:sz w:val="24"/>
          <w:szCs w:val="24"/>
          <w:lang w:eastAsia="en-GB"/>
        </w:rPr>
      </w:pPr>
    </w:p>
    <w:p w:rsidR="009E2D32" w:rsidRPr="005A6AA5" w:rsidRDefault="009E2D32" w:rsidP="00193EA3">
      <w:p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There are a number of different activities which students will be able to access as part of the CEIAG programme.  Including-</w:t>
      </w:r>
    </w:p>
    <w:p w:rsidR="009E2D32" w:rsidRPr="005A6AA5" w:rsidRDefault="009E2D32" w:rsidP="00193EA3">
      <w:p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p>
    <w:p w:rsidR="009E2D32" w:rsidRPr="005A6AA5" w:rsidRDefault="009E2D32" w:rsidP="00193EA3">
      <w:pPr>
        <w:pStyle w:val="ListParagraph"/>
        <w:numPr>
          <w:ilvl w:val="0"/>
          <w:numId w:val="2"/>
        </w:num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Careers lessons in C42</w:t>
      </w:r>
    </w:p>
    <w:p w:rsidR="009E2D32" w:rsidRPr="005A6AA5" w:rsidRDefault="009E2D32" w:rsidP="00193EA3">
      <w:pPr>
        <w:pStyle w:val="ListParagraph"/>
        <w:numPr>
          <w:ilvl w:val="0"/>
          <w:numId w:val="2"/>
        </w:num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Tutor time activities</w:t>
      </w:r>
    </w:p>
    <w:p w:rsidR="009E2D32" w:rsidRPr="005A6AA5" w:rsidRDefault="009E2D32" w:rsidP="00193EA3">
      <w:pPr>
        <w:pStyle w:val="ListParagraph"/>
        <w:numPr>
          <w:ilvl w:val="0"/>
          <w:numId w:val="2"/>
        </w:num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Careers guidance activities- online</w:t>
      </w:r>
    </w:p>
    <w:p w:rsidR="009E2D32" w:rsidRPr="005A6AA5" w:rsidRDefault="009E2D32" w:rsidP="00193EA3">
      <w:pPr>
        <w:pStyle w:val="ListParagraph"/>
        <w:numPr>
          <w:ilvl w:val="0"/>
          <w:numId w:val="2"/>
        </w:num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Careers guidance interviews with Angie Kibble</w:t>
      </w:r>
    </w:p>
    <w:p w:rsidR="009E2D32" w:rsidRPr="005A6AA5" w:rsidRDefault="009E2D32" w:rsidP="00193EA3">
      <w:pPr>
        <w:pStyle w:val="ListParagraph"/>
        <w:numPr>
          <w:ilvl w:val="0"/>
          <w:numId w:val="2"/>
        </w:num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Workshops for apprenticeship seekers</w:t>
      </w:r>
    </w:p>
    <w:p w:rsidR="009E2D32" w:rsidRPr="005A6AA5" w:rsidRDefault="009E2D32" w:rsidP="00193EA3">
      <w:pPr>
        <w:pStyle w:val="ListParagraph"/>
        <w:numPr>
          <w:ilvl w:val="0"/>
          <w:numId w:val="2"/>
        </w:numPr>
        <w:shd w:val="clear" w:color="auto" w:fill="DAEEF3" w:themeFill="accent5" w:themeFillTint="33"/>
        <w:spacing w:after="0" w:line="240" w:lineRule="auto"/>
        <w:textAlignment w:val="baseline"/>
        <w:outlineLvl w:val="3"/>
        <w:rPr>
          <w:rFonts w:asciiTheme="majorHAnsi" w:eastAsia="Times New Roman" w:hAnsiTheme="majorHAnsi" w:cs="Times New Roman"/>
          <w:bCs/>
          <w:color w:val="222222"/>
          <w:sz w:val="24"/>
          <w:szCs w:val="24"/>
          <w:lang w:eastAsia="en-GB"/>
        </w:rPr>
      </w:pPr>
      <w:r w:rsidRPr="005A6AA5">
        <w:rPr>
          <w:rFonts w:asciiTheme="majorHAnsi" w:eastAsia="Times New Roman" w:hAnsiTheme="majorHAnsi" w:cs="Times New Roman"/>
          <w:bCs/>
          <w:color w:val="222222"/>
          <w:sz w:val="24"/>
          <w:szCs w:val="24"/>
          <w:lang w:eastAsia="en-GB"/>
        </w:rPr>
        <w:t>Work related learning- (Including work experience)</w:t>
      </w:r>
    </w:p>
    <w:p w:rsidR="009E2D32" w:rsidRPr="005A6AA5" w:rsidRDefault="009E2D32" w:rsidP="00193EA3">
      <w:pPr>
        <w:shd w:val="clear" w:color="auto" w:fill="DAEEF3" w:themeFill="accent5" w:themeFillTint="33"/>
        <w:spacing w:after="0" w:line="240" w:lineRule="auto"/>
        <w:textAlignment w:val="baseline"/>
        <w:outlineLvl w:val="3"/>
        <w:rPr>
          <w:rFonts w:asciiTheme="majorHAnsi" w:eastAsia="Times New Roman" w:hAnsiTheme="majorHAnsi" w:cs="Times New Roman"/>
          <w:color w:val="222222"/>
          <w:sz w:val="24"/>
          <w:szCs w:val="24"/>
          <w:lang w:eastAsia="en-GB"/>
        </w:rPr>
      </w:pPr>
    </w:p>
    <w:p w:rsidR="00534BE5" w:rsidRPr="005A6AA5" w:rsidRDefault="00900BD0" w:rsidP="00193EA3">
      <w:pPr>
        <w:shd w:val="clear" w:color="auto" w:fill="DAEEF3" w:themeFill="accent5" w:themeFillTint="33"/>
        <w:spacing w:before="180" w:after="18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000000"/>
          <w:sz w:val="24"/>
          <w:szCs w:val="24"/>
          <w:lang w:eastAsia="en-GB"/>
        </w:rPr>
        <w:t>T</w:t>
      </w:r>
      <w:r w:rsidR="00534BE5" w:rsidRPr="005A6AA5">
        <w:rPr>
          <w:rFonts w:asciiTheme="majorHAnsi" w:eastAsia="Times New Roman" w:hAnsiTheme="majorHAnsi" w:cs="Times New Roman"/>
          <w:color w:val="000000"/>
          <w:sz w:val="24"/>
          <w:szCs w:val="24"/>
          <w:lang w:eastAsia="en-GB"/>
        </w:rPr>
        <w:t xml:space="preserve">here is a designated careers centre open to all students at CVCC in the Sixth Form block.  </w:t>
      </w:r>
      <w:r w:rsidRPr="005A6AA5">
        <w:rPr>
          <w:rFonts w:asciiTheme="majorHAnsi" w:eastAsia="Times New Roman" w:hAnsiTheme="majorHAnsi" w:cs="Times New Roman"/>
          <w:color w:val="000000"/>
          <w:sz w:val="24"/>
          <w:szCs w:val="24"/>
          <w:lang w:eastAsia="en-GB"/>
        </w:rPr>
        <w:t>The Careers area includes a careers library containing college and University prospectuses, many useful reference books (for example The Apprenticeship guid</w:t>
      </w:r>
      <w:r w:rsidR="0094721E">
        <w:rPr>
          <w:rFonts w:asciiTheme="majorHAnsi" w:eastAsia="Times New Roman" w:hAnsiTheme="majorHAnsi" w:cs="Times New Roman"/>
          <w:color w:val="000000"/>
          <w:sz w:val="24"/>
          <w:szCs w:val="24"/>
          <w:lang w:eastAsia="en-GB"/>
        </w:rPr>
        <w:t>e 2019</w:t>
      </w:r>
      <w:r w:rsidRPr="005A6AA5">
        <w:rPr>
          <w:rFonts w:asciiTheme="majorHAnsi" w:eastAsia="Times New Roman" w:hAnsiTheme="majorHAnsi" w:cs="Times New Roman"/>
          <w:color w:val="000000"/>
          <w:sz w:val="24"/>
          <w:szCs w:val="24"/>
          <w:lang w:eastAsia="en-GB"/>
        </w:rPr>
        <w:t xml:space="preserve">) and notice boards advertising open days, apprenticeship opportunities and other relevant information. </w:t>
      </w:r>
      <w:r w:rsidR="00534BE5" w:rsidRPr="005A6AA5">
        <w:rPr>
          <w:rFonts w:asciiTheme="majorHAnsi" w:eastAsia="Times New Roman" w:hAnsiTheme="majorHAnsi" w:cs="Times New Roman"/>
          <w:color w:val="000000"/>
          <w:sz w:val="24"/>
          <w:szCs w:val="24"/>
          <w:lang w:eastAsia="en-GB"/>
        </w:rPr>
        <w:t xml:space="preserve">Students can also use computers to access online advice in the careers centre. </w:t>
      </w:r>
    </w:p>
    <w:p w:rsidR="00534BE5" w:rsidRPr="005A6AA5" w:rsidRDefault="00534BE5" w:rsidP="00900BD0">
      <w:pPr>
        <w:spacing w:after="0" w:line="240" w:lineRule="auto"/>
        <w:jc w:val="both"/>
        <w:rPr>
          <w:rFonts w:asciiTheme="majorHAnsi" w:eastAsia="Times New Roman" w:hAnsiTheme="majorHAnsi" w:cs="Times New Roman"/>
          <w:color w:val="000000"/>
          <w:sz w:val="24"/>
          <w:szCs w:val="24"/>
          <w:lang w:eastAsia="en-GB"/>
        </w:rPr>
      </w:pPr>
    </w:p>
    <w:p w:rsidR="00534BE5" w:rsidRPr="005A6AA5" w:rsidRDefault="00534BE5"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color w:val="000000"/>
          <w:sz w:val="24"/>
          <w:szCs w:val="24"/>
          <w:lang w:eastAsia="en-GB"/>
        </w:rPr>
        <w:t xml:space="preserve">Mrs Bennett is available in the careers centre at lunchtimes for careers drop in and during registration times. </w:t>
      </w:r>
    </w:p>
    <w:p w:rsidR="005A6AA5" w:rsidRDefault="005A6AA5"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p>
    <w:p w:rsidR="00900BD0" w:rsidRPr="005A6AA5" w:rsidRDefault="00534BE5"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color w:val="000000"/>
          <w:sz w:val="24"/>
          <w:szCs w:val="24"/>
          <w:lang w:eastAsia="en-GB"/>
        </w:rPr>
        <w:t xml:space="preserve">Those students studying at CVCC at post 16 can also speak to their tutors and the Head of Sixth Form for university application advice. </w:t>
      </w:r>
    </w:p>
    <w:p w:rsidR="00900BD0" w:rsidRPr="005A6AA5" w:rsidRDefault="00900BD0" w:rsidP="00900BD0">
      <w:pPr>
        <w:spacing w:after="0" w:line="240" w:lineRule="auto"/>
        <w:jc w:val="both"/>
        <w:rPr>
          <w:rFonts w:asciiTheme="majorHAnsi" w:eastAsia="Times New Roman" w:hAnsiTheme="majorHAnsi" w:cs="Times New Roman"/>
          <w:color w:val="000000"/>
          <w:sz w:val="24"/>
          <w:szCs w:val="24"/>
          <w:lang w:eastAsia="en-GB"/>
        </w:rPr>
      </w:pPr>
    </w:p>
    <w:p w:rsidR="00193EA3" w:rsidRPr="005A6AA5" w:rsidRDefault="00193EA3" w:rsidP="00193EA3">
      <w:pPr>
        <w:shd w:val="clear" w:color="auto" w:fill="DAEEF3" w:themeFill="accent5" w:themeFillTint="33"/>
        <w:spacing w:after="0" w:line="240" w:lineRule="auto"/>
        <w:textAlignment w:val="baseline"/>
        <w:rPr>
          <w:rFonts w:asciiTheme="majorHAnsi" w:eastAsia="Times New Roman" w:hAnsiTheme="majorHAnsi" w:cs="Times New Roman"/>
          <w:b/>
          <w:color w:val="50525D"/>
          <w:spacing w:val="-7"/>
          <w:sz w:val="24"/>
          <w:szCs w:val="24"/>
          <w:lang w:eastAsia="en-GB"/>
        </w:rPr>
      </w:pPr>
      <w:r w:rsidRPr="005A6AA5">
        <w:rPr>
          <w:rFonts w:asciiTheme="majorHAnsi" w:eastAsia="Times New Roman" w:hAnsiTheme="majorHAnsi" w:cs="Times New Roman"/>
          <w:b/>
          <w:color w:val="50525D"/>
          <w:spacing w:val="-7"/>
          <w:sz w:val="24"/>
          <w:szCs w:val="24"/>
          <w:lang w:eastAsia="en-GB"/>
        </w:rPr>
        <w:t>Individual guidance interviews-</w:t>
      </w:r>
    </w:p>
    <w:p w:rsidR="00193EA3" w:rsidRPr="005A6AA5" w:rsidRDefault="00193EA3" w:rsidP="00193EA3">
      <w:pPr>
        <w:shd w:val="clear" w:color="auto" w:fill="DAEEF3" w:themeFill="accent5" w:themeFillTint="33"/>
        <w:spacing w:after="0" w:line="240" w:lineRule="auto"/>
        <w:textAlignment w:val="baseline"/>
        <w:rPr>
          <w:rFonts w:asciiTheme="majorHAnsi" w:eastAsia="Times New Roman" w:hAnsiTheme="majorHAnsi" w:cs="Times New Roman"/>
          <w:color w:val="50525D"/>
          <w:spacing w:val="-7"/>
          <w:sz w:val="24"/>
          <w:szCs w:val="24"/>
          <w:lang w:eastAsia="en-GB"/>
        </w:rPr>
      </w:pPr>
    </w:p>
    <w:p w:rsidR="00193EA3" w:rsidRPr="005A6AA5" w:rsidRDefault="00193EA3" w:rsidP="00193EA3">
      <w:pPr>
        <w:shd w:val="clear" w:color="auto" w:fill="DAEEF3" w:themeFill="accent5" w:themeFillTint="33"/>
        <w:spacing w:after="0" w:line="240" w:lineRule="auto"/>
        <w:textAlignment w:val="baseline"/>
        <w:rPr>
          <w:rFonts w:asciiTheme="majorHAnsi" w:eastAsia="Times New Roman" w:hAnsiTheme="majorHAnsi" w:cs="Times New Roman"/>
          <w:color w:val="50525D"/>
          <w:spacing w:val="-7"/>
          <w:sz w:val="24"/>
          <w:szCs w:val="24"/>
          <w:lang w:eastAsia="en-GB"/>
        </w:rPr>
      </w:pPr>
      <w:r w:rsidRPr="005A6AA5">
        <w:rPr>
          <w:rFonts w:asciiTheme="majorHAnsi" w:eastAsia="Times New Roman" w:hAnsiTheme="majorHAnsi" w:cs="Times New Roman"/>
          <w:color w:val="50525D"/>
          <w:spacing w:val="-7"/>
          <w:sz w:val="24"/>
          <w:szCs w:val="24"/>
          <w:lang w:eastAsia="en-GB"/>
        </w:rPr>
        <w:t>We have our own experienced, impartial careers advisor who is employed for 2 days per week and can support students on their careers journey.  Year 11, 12 and 13 students are offered a face-to-face careers guidance interview, to support them to make informed decisions about the future.  This may include how to overcome barriers, recognising talents, making decisions about future courses and training opportunities and is very much tailored to the needs of the individual student.  Our SEND students are supported by a careers advisor from CSW.  </w:t>
      </w:r>
    </w:p>
    <w:p w:rsidR="00193EA3" w:rsidRDefault="00193EA3" w:rsidP="00900BD0">
      <w:pPr>
        <w:spacing w:after="0" w:line="240" w:lineRule="auto"/>
        <w:rPr>
          <w:rFonts w:asciiTheme="majorHAnsi" w:eastAsia="Times New Roman" w:hAnsiTheme="majorHAnsi" w:cs="Times New Roman"/>
          <w:color w:val="000000"/>
          <w:sz w:val="24"/>
          <w:szCs w:val="24"/>
          <w:lang w:eastAsia="en-GB"/>
        </w:rPr>
      </w:pPr>
    </w:p>
    <w:p w:rsidR="005A6AA5" w:rsidRDefault="005A6AA5" w:rsidP="00900BD0">
      <w:pPr>
        <w:spacing w:after="0" w:line="240" w:lineRule="auto"/>
        <w:rPr>
          <w:rFonts w:asciiTheme="majorHAnsi" w:eastAsia="Times New Roman" w:hAnsiTheme="majorHAnsi" w:cs="Times New Roman"/>
          <w:color w:val="000000"/>
          <w:sz w:val="24"/>
          <w:szCs w:val="24"/>
          <w:lang w:eastAsia="en-GB"/>
        </w:rPr>
      </w:pPr>
    </w:p>
    <w:p w:rsidR="005A6AA5" w:rsidRPr="005A6AA5" w:rsidRDefault="005A6AA5" w:rsidP="00900BD0">
      <w:pPr>
        <w:spacing w:after="0" w:line="240" w:lineRule="auto"/>
        <w:rPr>
          <w:rFonts w:asciiTheme="majorHAnsi" w:eastAsia="Times New Roman" w:hAnsiTheme="majorHAnsi" w:cs="Times New Roman"/>
          <w:color w:val="000000"/>
          <w:sz w:val="24"/>
          <w:szCs w:val="24"/>
          <w:lang w:eastAsia="en-GB"/>
        </w:rPr>
      </w:pPr>
    </w:p>
    <w:p w:rsidR="00193EA3" w:rsidRPr="005A6AA5" w:rsidRDefault="00193EA3" w:rsidP="00900BD0">
      <w:pPr>
        <w:spacing w:after="0" w:line="240" w:lineRule="auto"/>
        <w:rPr>
          <w:rFonts w:asciiTheme="majorHAnsi" w:eastAsia="Times New Roman" w:hAnsiTheme="majorHAnsi" w:cs="Times New Roman"/>
          <w:color w:val="000000"/>
          <w:sz w:val="24"/>
          <w:szCs w:val="24"/>
          <w:lang w:eastAsia="en-GB"/>
        </w:rPr>
      </w:pPr>
    </w:p>
    <w:p w:rsidR="00193EA3" w:rsidRPr="005A6AA5" w:rsidRDefault="00193EA3" w:rsidP="00900BD0">
      <w:pPr>
        <w:spacing w:after="0" w:line="240" w:lineRule="auto"/>
        <w:rPr>
          <w:rFonts w:asciiTheme="majorHAnsi" w:eastAsia="Times New Roman" w:hAnsiTheme="majorHAnsi" w:cs="Times New Roman"/>
          <w:color w:val="000000"/>
          <w:sz w:val="24"/>
          <w:szCs w:val="24"/>
          <w:lang w:eastAsia="en-GB"/>
        </w:rPr>
      </w:pPr>
    </w:p>
    <w:p w:rsidR="00900BD0" w:rsidRPr="005A6AA5" w:rsidRDefault="00900BD0" w:rsidP="00193EA3">
      <w:pPr>
        <w:shd w:val="clear" w:color="auto" w:fill="DAEEF3" w:themeFill="accent5" w:themeFillTint="33"/>
        <w:spacing w:after="0" w:line="240" w:lineRule="auto"/>
        <w:rPr>
          <w:rFonts w:asciiTheme="majorHAnsi" w:eastAsia="Times New Roman" w:hAnsiTheme="majorHAnsi" w:cs="Times New Roman"/>
          <w:b/>
          <w:color w:val="000000"/>
          <w:sz w:val="24"/>
          <w:szCs w:val="24"/>
          <w:lang w:eastAsia="en-GB"/>
        </w:rPr>
      </w:pPr>
      <w:r w:rsidRPr="005A6AA5">
        <w:rPr>
          <w:rFonts w:asciiTheme="majorHAnsi" w:eastAsia="Times New Roman" w:hAnsiTheme="majorHAnsi" w:cs="Times New Roman"/>
          <w:b/>
          <w:color w:val="000000"/>
          <w:sz w:val="24"/>
          <w:szCs w:val="24"/>
          <w:lang w:eastAsia="en-GB"/>
        </w:rPr>
        <w:lastRenderedPageBreak/>
        <w:t>Key Stage Three</w:t>
      </w:r>
    </w:p>
    <w:p w:rsidR="0094721E" w:rsidRPr="005A6AA5" w:rsidRDefault="00900BD0" w:rsidP="0094721E">
      <w:pPr>
        <w:shd w:val="clear" w:color="auto" w:fill="DAEEF3" w:themeFill="accent5" w:themeFillTint="33"/>
        <w:spacing w:after="0" w:line="240" w:lineRule="auto"/>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color w:val="000000"/>
          <w:sz w:val="24"/>
          <w:szCs w:val="24"/>
          <w:lang w:eastAsia="en-GB"/>
        </w:rPr>
        <w:t>Students follow a</w:t>
      </w:r>
      <w:r w:rsidR="00534BE5" w:rsidRPr="005A6AA5">
        <w:rPr>
          <w:rFonts w:asciiTheme="majorHAnsi" w:eastAsia="Times New Roman" w:hAnsiTheme="majorHAnsi" w:cs="Times New Roman"/>
          <w:color w:val="000000"/>
          <w:sz w:val="24"/>
          <w:szCs w:val="24"/>
          <w:lang w:eastAsia="en-GB"/>
        </w:rPr>
        <w:t xml:space="preserve"> Careers programme of study in C42 and in tutor time. We provide students with the relevant information to assist with them taking their options at the end of year 9 and make them aware of the options and career routes open to them in the future. </w:t>
      </w:r>
    </w:p>
    <w:tbl>
      <w:tblPr>
        <w:tblStyle w:val="TableGrid"/>
        <w:tblW w:w="0" w:type="auto"/>
        <w:tblLook w:val="04A0" w:firstRow="1" w:lastRow="0" w:firstColumn="1" w:lastColumn="0" w:noHBand="0" w:noVBand="1"/>
      </w:tblPr>
      <w:tblGrid>
        <w:gridCol w:w="2235"/>
        <w:gridCol w:w="7007"/>
      </w:tblGrid>
      <w:tr w:rsidR="00CF65C1" w:rsidTr="00CF65C1">
        <w:tc>
          <w:tcPr>
            <w:tcW w:w="2235" w:type="dxa"/>
          </w:tcPr>
          <w:p w:rsidR="00CF65C1"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Year 7</w:t>
            </w:r>
          </w:p>
        </w:tc>
        <w:tc>
          <w:tcPr>
            <w:tcW w:w="7007" w:type="dxa"/>
          </w:tcPr>
          <w:p w:rsidR="00945D39"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What is a career? </w:t>
            </w:r>
          </w:p>
          <w:p w:rsidR="00CF65C1"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Researching different jobs both within and outside school.</w:t>
            </w:r>
          </w:p>
          <w:p w:rsidR="00945D39"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What skills and qualifications are needed for different </w:t>
            </w:r>
            <w:proofErr w:type="gramStart"/>
            <w:r>
              <w:rPr>
                <w:rFonts w:asciiTheme="majorHAnsi" w:eastAsia="Times New Roman" w:hAnsiTheme="majorHAnsi" w:cs="Times New Roman"/>
                <w:color w:val="000000"/>
                <w:sz w:val="24"/>
                <w:szCs w:val="24"/>
                <w:lang w:eastAsia="en-GB"/>
              </w:rPr>
              <w:t>jobs.</w:t>
            </w:r>
            <w:proofErr w:type="gramEnd"/>
            <w:r>
              <w:rPr>
                <w:rFonts w:asciiTheme="majorHAnsi" w:eastAsia="Times New Roman" w:hAnsiTheme="majorHAnsi" w:cs="Times New Roman"/>
                <w:color w:val="000000"/>
                <w:sz w:val="24"/>
                <w:szCs w:val="24"/>
                <w:lang w:eastAsia="en-GB"/>
              </w:rPr>
              <w:t xml:space="preserve"> </w:t>
            </w:r>
          </w:p>
        </w:tc>
      </w:tr>
      <w:tr w:rsidR="00CF65C1" w:rsidTr="00CF65C1">
        <w:tc>
          <w:tcPr>
            <w:tcW w:w="2235" w:type="dxa"/>
          </w:tcPr>
          <w:p w:rsidR="00CF65C1"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Year 8</w:t>
            </w:r>
          </w:p>
        </w:tc>
        <w:tc>
          <w:tcPr>
            <w:tcW w:w="7007" w:type="dxa"/>
          </w:tcPr>
          <w:p w:rsidR="00CF65C1"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Recognising employability skills and how they are developed in school.</w:t>
            </w:r>
          </w:p>
          <w:p w:rsidR="00945D39"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Researching different careers and use of careers pilot.</w:t>
            </w:r>
          </w:p>
          <w:p w:rsidR="00945D39"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LMI- What jobs are is demand and how the job market changes over time. </w:t>
            </w:r>
          </w:p>
        </w:tc>
      </w:tr>
      <w:tr w:rsidR="00CF65C1" w:rsidTr="00CF65C1">
        <w:tc>
          <w:tcPr>
            <w:tcW w:w="2235" w:type="dxa"/>
          </w:tcPr>
          <w:p w:rsidR="00CF65C1"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Year 9</w:t>
            </w:r>
          </w:p>
        </w:tc>
        <w:tc>
          <w:tcPr>
            <w:tcW w:w="7007" w:type="dxa"/>
          </w:tcPr>
          <w:p w:rsidR="00CF65C1"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Options- Recognising student’s talents and making informed choices about options for KS4.</w:t>
            </w:r>
          </w:p>
          <w:p w:rsidR="00945D39"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Qualification pathways at KS4 and KS5 including apprenticeships.</w:t>
            </w:r>
          </w:p>
          <w:p w:rsidR="00945D39" w:rsidRDefault="00945D39"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Possible career paths.</w:t>
            </w:r>
          </w:p>
          <w:p w:rsidR="0094721E" w:rsidRDefault="0094721E" w:rsidP="00900BD0">
            <w:pP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Using careers pilot and creating an online pre 16 careers map.  </w:t>
            </w:r>
          </w:p>
          <w:p w:rsidR="00945D39" w:rsidRDefault="00945D39" w:rsidP="00900BD0">
            <w:pPr>
              <w:rPr>
                <w:rFonts w:asciiTheme="majorHAnsi" w:eastAsia="Times New Roman" w:hAnsiTheme="majorHAnsi" w:cs="Times New Roman"/>
                <w:color w:val="000000"/>
                <w:sz w:val="24"/>
                <w:szCs w:val="24"/>
                <w:lang w:eastAsia="en-GB"/>
              </w:rPr>
            </w:pPr>
          </w:p>
        </w:tc>
      </w:tr>
    </w:tbl>
    <w:p w:rsidR="00900BD0" w:rsidRPr="005A6AA5" w:rsidRDefault="00900BD0" w:rsidP="00900BD0">
      <w:pPr>
        <w:spacing w:after="0" w:line="240" w:lineRule="auto"/>
        <w:rPr>
          <w:rFonts w:asciiTheme="majorHAnsi" w:eastAsia="Times New Roman" w:hAnsiTheme="majorHAnsi" w:cs="Times New Roman"/>
          <w:color w:val="000000"/>
          <w:sz w:val="24"/>
          <w:szCs w:val="24"/>
          <w:lang w:eastAsia="en-GB"/>
        </w:rPr>
      </w:pPr>
    </w:p>
    <w:p w:rsidR="00900BD0" w:rsidRPr="005A6AA5" w:rsidRDefault="00900BD0"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lang w:eastAsia="en-GB"/>
        </w:rPr>
      </w:pPr>
      <w:r w:rsidRPr="005A6AA5">
        <w:rPr>
          <w:rFonts w:asciiTheme="majorHAnsi" w:eastAsia="Times New Roman" w:hAnsiTheme="majorHAnsi" w:cs="Times New Roman"/>
          <w:b/>
          <w:color w:val="000000"/>
          <w:sz w:val="24"/>
          <w:szCs w:val="24"/>
          <w:lang w:eastAsia="en-GB"/>
        </w:rPr>
        <w:t>Key Stage Four</w:t>
      </w:r>
    </w:p>
    <w:p w:rsidR="00945D39" w:rsidRPr="005A6AA5" w:rsidRDefault="00900BD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color w:val="000000"/>
          <w:sz w:val="24"/>
          <w:szCs w:val="24"/>
          <w:lang w:eastAsia="en-GB"/>
        </w:rPr>
        <w:t>The programme of study at KS4 is aimed at equipping students for the next stage of their lives and choices they will need to make. The programme o</w:t>
      </w:r>
      <w:r w:rsidR="00534BE5" w:rsidRPr="005A6AA5">
        <w:rPr>
          <w:rFonts w:asciiTheme="majorHAnsi" w:eastAsia="Times New Roman" w:hAnsiTheme="majorHAnsi" w:cs="Times New Roman"/>
          <w:color w:val="000000"/>
          <w:sz w:val="24"/>
          <w:szCs w:val="24"/>
          <w:lang w:eastAsia="en-GB"/>
        </w:rPr>
        <w:t>f study taught though C42, DLD’s and supported in tutor time</w:t>
      </w:r>
      <w:r w:rsidRPr="005A6AA5">
        <w:rPr>
          <w:rFonts w:asciiTheme="majorHAnsi" w:eastAsia="Times New Roman" w:hAnsiTheme="majorHAnsi" w:cs="Times New Roman"/>
          <w:color w:val="000000"/>
          <w:sz w:val="24"/>
          <w:szCs w:val="24"/>
          <w:lang w:eastAsia="en-GB"/>
        </w:rPr>
        <w:t xml:space="preserve"> is aimed at signposting students towards useful resources as well as developing the skills needed for these next stages</w:t>
      </w:r>
      <w:r w:rsidR="00534BE5" w:rsidRPr="005A6AA5">
        <w:rPr>
          <w:rFonts w:asciiTheme="majorHAnsi" w:eastAsia="Times New Roman" w:hAnsiTheme="majorHAnsi" w:cs="Times New Roman"/>
          <w:color w:val="000000"/>
          <w:sz w:val="24"/>
          <w:szCs w:val="24"/>
          <w:lang w:eastAsia="en-GB"/>
        </w:rPr>
        <w:t xml:space="preserve">. A major part of our careers offer is year 10 work experience, where students gain valuable experience of the workplace. </w:t>
      </w:r>
    </w:p>
    <w:tbl>
      <w:tblPr>
        <w:tblStyle w:val="TableGrid"/>
        <w:tblW w:w="0" w:type="auto"/>
        <w:tblLook w:val="04A0" w:firstRow="1" w:lastRow="0" w:firstColumn="1" w:lastColumn="0" w:noHBand="0" w:noVBand="1"/>
      </w:tblPr>
      <w:tblGrid>
        <w:gridCol w:w="2235"/>
        <w:gridCol w:w="7007"/>
      </w:tblGrid>
      <w:tr w:rsidR="00CF65C1" w:rsidTr="00CF65C1">
        <w:tc>
          <w:tcPr>
            <w:tcW w:w="2235" w:type="dxa"/>
          </w:tcPr>
          <w:p w:rsidR="00CF65C1"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Year 10  in C42</w:t>
            </w:r>
          </w:p>
        </w:tc>
        <w:tc>
          <w:tcPr>
            <w:tcW w:w="7007" w:type="dxa"/>
          </w:tcPr>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Work experience programme- </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Introduction to the reasons for WEX. </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Letter and CV writing.</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Finding an appropriate placement.</w:t>
            </w:r>
          </w:p>
          <w:p w:rsidR="00945D39" w:rsidRDefault="00945D39" w:rsidP="00900BD0">
            <w:pPr>
              <w:jc w:val="both"/>
              <w:rPr>
                <w:rFonts w:asciiTheme="majorHAnsi" w:eastAsia="Times New Roman" w:hAnsiTheme="majorHAnsi" w:cs="Times New Roman"/>
                <w:color w:val="000000"/>
                <w:sz w:val="24"/>
                <w:szCs w:val="24"/>
                <w:lang w:eastAsia="en-GB"/>
              </w:rPr>
            </w:pP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Post 16 and future career paths</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Vocational courses, A levels and apprenticeships</w:t>
            </w:r>
            <w:proofErr w:type="gramStart"/>
            <w:r>
              <w:rPr>
                <w:rFonts w:asciiTheme="majorHAnsi" w:eastAsia="Times New Roman" w:hAnsiTheme="majorHAnsi" w:cs="Times New Roman"/>
                <w:color w:val="000000"/>
                <w:sz w:val="24"/>
                <w:szCs w:val="24"/>
                <w:lang w:eastAsia="en-GB"/>
              </w:rPr>
              <w:t>-  differences</w:t>
            </w:r>
            <w:proofErr w:type="gramEnd"/>
            <w:r>
              <w:rPr>
                <w:rFonts w:asciiTheme="majorHAnsi" w:eastAsia="Times New Roman" w:hAnsiTheme="majorHAnsi" w:cs="Times New Roman"/>
                <w:color w:val="000000"/>
                <w:sz w:val="24"/>
                <w:szCs w:val="24"/>
                <w:lang w:eastAsia="en-GB"/>
              </w:rPr>
              <w:t xml:space="preserve"> and advantages of each route.</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Higher level qualifications including University and Higher level apprenticeships.</w:t>
            </w:r>
          </w:p>
          <w:p w:rsidR="00945D39" w:rsidRDefault="00945D39" w:rsidP="00900BD0">
            <w:pPr>
              <w:jc w:val="both"/>
              <w:rPr>
                <w:rFonts w:asciiTheme="majorHAnsi" w:eastAsia="Times New Roman" w:hAnsiTheme="majorHAnsi" w:cs="Times New Roman"/>
                <w:color w:val="000000"/>
                <w:sz w:val="24"/>
                <w:szCs w:val="24"/>
                <w:lang w:eastAsia="en-GB"/>
              </w:rPr>
            </w:pP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Individual careers plan using </w:t>
            </w:r>
            <w:proofErr w:type="spellStart"/>
            <w:r>
              <w:rPr>
                <w:rFonts w:asciiTheme="majorHAnsi" w:eastAsia="Times New Roman" w:hAnsiTheme="majorHAnsi" w:cs="Times New Roman"/>
                <w:color w:val="000000"/>
                <w:sz w:val="24"/>
                <w:szCs w:val="24"/>
                <w:lang w:eastAsia="en-GB"/>
              </w:rPr>
              <w:t>cascaid</w:t>
            </w:r>
            <w:proofErr w:type="spellEnd"/>
            <w:r>
              <w:rPr>
                <w:rFonts w:asciiTheme="majorHAnsi" w:eastAsia="Times New Roman" w:hAnsiTheme="majorHAnsi" w:cs="Times New Roman"/>
                <w:color w:val="000000"/>
                <w:sz w:val="24"/>
                <w:szCs w:val="24"/>
                <w:lang w:eastAsia="en-GB"/>
              </w:rPr>
              <w:t xml:space="preserve"> tool. </w:t>
            </w:r>
          </w:p>
          <w:p w:rsidR="00945D39" w:rsidRDefault="00945D39" w:rsidP="00900BD0">
            <w:pPr>
              <w:jc w:val="both"/>
              <w:rPr>
                <w:rFonts w:asciiTheme="majorHAnsi" w:eastAsia="Times New Roman" w:hAnsiTheme="majorHAnsi" w:cs="Times New Roman"/>
                <w:color w:val="000000"/>
                <w:sz w:val="24"/>
                <w:szCs w:val="24"/>
                <w:lang w:eastAsia="en-GB"/>
              </w:rPr>
            </w:pPr>
          </w:p>
        </w:tc>
      </w:tr>
      <w:tr w:rsidR="00CF65C1" w:rsidTr="00CF65C1">
        <w:tc>
          <w:tcPr>
            <w:tcW w:w="2235" w:type="dxa"/>
          </w:tcPr>
          <w:p w:rsidR="00CF65C1"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Careers DLD</w:t>
            </w:r>
          </w:p>
        </w:tc>
        <w:tc>
          <w:tcPr>
            <w:tcW w:w="7007" w:type="dxa"/>
          </w:tcPr>
          <w:p w:rsidR="00CF65C1"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Developing interview skills and completing a mock interview with a local employer. </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Assessment centre task.</w:t>
            </w:r>
          </w:p>
          <w:p w:rsidR="00945D39"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Use of </w:t>
            </w:r>
            <w:proofErr w:type="spellStart"/>
            <w:r>
              <w:rPr>
                <w:rFonts w:asciiTheme="majorHAnsi" w:eastAsia="Times New Roman" w:hAnsiTheme="majorHAnsi" w:cs="Times New Roman"/>
                <w:color w:val="000000"/>
                <w:sz w:val="24"/>
                <w:szCs w:val="24"/>
                <w:lang w:eastAsia="en-GB"/>
              </w:rPr>
              <w:t>cascaid</w:t>
            </w:r>
            <w:proofErr w:type="spellEnd"/>
            <w:r>
              <w:rPr>
                <w:rFonts w:asciiTheme="majorHAnsi" w:eastAsia="Times New Roman" w:hAnsiTheme="majorHAnsi" w:cs="Times New Roman"/>
                <w:color w:val="000000"/>
                <w:sz w:val="24"/>
                <w:szCs w:val="24"/>
                <w:lang w:eastAsia="en-GB"/>
              </w:rPr>
              <w:t xml:space="preserve"> and careers pilot. </w:t>
            </w:r>
          </w:p>
          <w:p w:rsidR="00945D39" w:rsidRDefault="00945D39" w:rsidP="00900BD0">
            <w:pPr>
              <w:jc w:val="both"/>
              <w:rPr>
                <w:rFonts w:asciiTheme="majorHAnsi" w:eastAsia="Times New Roman" w:hAnsiTheme="majorHAnsi" w:cs="Times New Roman"/>
                <w:color w:val="000000"/>
                <w:sz w:val="24"/>
                <w:szCs w:val="24"/>
                <w:lang w:eastAsia="en-GB"/>
              </w:rPr>
            </w:pPr>
          </w:p>
        </w:tc>
      </w:tr>
      <w:tr w:rsidR="00CF65C1" w:rsidTr="00CF65C1">
        <w:tc>
          <w:tcPr>
            <w:tcW w:w="2235" w:type="dxa"/>
          </w:tcPr>
          <w:p w:rsidR="00CF65C1"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Year 11 in tutor time</w:t>
            </w:r>
          </w:p>
        </w:tc>
        <w:tc>
          <w:tcPr>
            <w:tcW w:w="7007" w:type="dxa"/>
          </w:tcPr>
          <w:p w:rsidR="00CF65C1" w:rsidRDefault="00945D39"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Destinations </w:t>
            </w:r>
            <w:r w:rsidR="006275BD">
              <w:rPr>
                <w:rFonts w:asciiTheme="majorHAnsi" w:eastAsia="Times New Roman" w:hAnsiTheme="majorHAnsi" w:cs="Times New Roman"/>
                <w:color w:val="000000"/>
                <w:sz w:val="24"/>
                <w:szCs w:val="24"/>
                <w:lang w:eastAsia="en-GB"/>
              </w:rPr>
              <w:t>– tutors to work with students to signpost them.</w:t>
            </w:r>
          </w:p>
          <w:p w:rsidR="006275BD" w:rsidRDefault="006275BD"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Head of sixth form to support stud</w:t>
            </w:r>
            <w:r w:rsidR="0094721E">
              <w:rPr>
                <w:rFonts w:asciiTheme="majorHAnsi" w:eastAsia="Times New Roman" w:hAnsiTheme="majorHAnsi" w:cs="Times New Roman"/>
                <w:color w:val="000000"/>
                <w:sz w:val="24"/>
                <w:szCs w:val="24"/>
                <w:lang w:eastAsia="en-GB"/>
              </w:rPr>
              <w:t>ents capable of level 3 courses.</w:t>
            </w:r>
          </w:p>
          <w:p w:rsidR="006275BD" w:rsidRDefault="006275BD"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Careers appointments available for those students who need advice on types of courses and apprenticeship group.</w:t>
            </w:r>
          </w:p>
          <w:p w:rsidR="006275BD" w:rsidRDefault="006275BD" w:rsidP="00900BD0">
            <w:pPr>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 xml:space="preserve">Nicola Bennett to work with the students who are at Level 2 and need support applying to college. </w:t>
            </w:r>
          </w:p>
        </w:tc>
      </w:tr>
    </w:tbl>
    <w:p w:rsidR="00534BE5" w:rsidRPr="005A6AA5" w:rsidRDefault="00534BE5" w:rsidP="00900BD0">
      <w:pPr>
        <w:spacing w:after="0" w:line="240" w:lineRule="auto"/>
        <w:jc w:val="both"/>
        <w:rPr>
          <w:rFonts w:asciiTheme="majorHAnsi" w:eastAsia="Times New Roman" w:hAnsiTheme="majorHAnsi" w:cs="Times New Roman"/>
          <w:color w:val="000000"/>
          <w:sz w:val="24"/>
          <w:szCs w:val="24"/>
          <w:lang w:eastAsia="en-GB"/>
        </w:rPr>
      </w:pPr>
    </w:p>
    <w:p w:rsidR="00534BE5" w:rsidRPr="005A6AA5" w:rsidRDefault="00534BE5" w:rsidP="00900BD0">
      <w:pPr>
        <w:spacing w:after="0" w:line="240" w:lineRule="auto"/>
        <w:jc w:val="both"/>
        <w:rPr>
          <w:rFonts w:asciiTheme="majorHAnsi" w:eastAsia="Times New Roman" w:hAnsiTheme="majorHAnsi" w:cs="Times New Roman"/>
          <w:b/>
          <w:color w:val="000000"/>
          <w:sz w:val="24"/>
          <w:szCs w:val="24"/>
          <w:lang w:eastAsia="en-GB"/>
        </w:rPr>
      </w:pPr>
    </w:p>
    <w:p w:rsidR="00900BD0" w:rsidRPr="005A6AA5" w:rsidRDefault="00900BD0"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lang w:eastAsia="en-GB"/>
        </w:rPr>
      </w:pPr>
      <w:r w:rsidRPr="005A6AA5">
        <w:rPr>
          <w:rFonts w:asciiTheme="majorHAnsi" w:eastAsia="Times New Roman" w:hAnsiTheme="majorHAnsi" w:cs="Times New Roman"/>
          <w:b/>
          <w:color w:val="000000"/>
          <w:sz w:val="24"/>
          <w:szCs w:val="24"/>
          <w:lang w:eastAsia="en-GB"/>
        </w:rPr>
        <w:t>Post 16</w:t>
      </w:r>
    </w:p>
    <w:p w:rsidR="00900BD0" w:rsidRPr="005A6AA5" w:rsidRDefault="00900BD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color w:val="000000"/>
          <w:sz w:val="24"/>
          <w:szCs w:val="24"/>
          <w:lang w:eastAsia="en-GB"/>
        </w:rPr>
        <w:t xml:space="preserve">The department support the work of the post 16 team </w:t>
      </w:r>
      <w:r w:rsidR="00182DA0" w:rsidRPr="005A6AA5">
        <w:rPr>
          <w:rFonts w:asciiTheme="majorHAnsi" w:eastAsia="Times New Roman" w:hAnsiTheme="majorHAnsi" w:cs="Times New Roman"/>
          <w:color w:val="000000"/>
          <w:sz w:val="24"/>
          <w:szCs w:val="24"/>
          <w:lang w:eastAsia="en-GB"/>
        </w:rPr>
        <w:t xml:space="preserve">by supplementing the tutorial programme with advice on </w:t>
      </w:r>
      <w:r w:rsidRPr="005A6AA5">
        <w:rPr>
          <w:rFonts w:asciiTheme="majorHAnsi" w:eastAsia="Times New Roman" w:hAnsiTheme="majorHAnsi" w:cs="Times New Roman"/>
          <w:color w:val="000000"/>
          <w:sz w:val="24"/>
          <w:szCs w:val="24"/>
          <w:lang w:eastAsia="en-GB"/>
        </w:rPr>
        <w:t xml:space="preserve">apprenticeships and </w:t>
      </w:r>
      <w:r w:rsidR="00182DA0" w:rsidRPr="005A6AA5">
        <w:rPr>
          <w:rFonts w:asciiTheme="majorHAnsi" w:eastAsia="Times New Roman" w:hAnsiTheme="majorHAnsi" w:cs="Times New Roman"/>
          <w:color w:val="000000"/>
          <w:sz w:val="24"/>
          <w:szCs w:val="24"/>
          <w:lang w:eastAsia="en-GB"/>
        </w:rPr>
        <w:t xml:space="preserve">assisting with the students securing </w:t>
      </w:r>
      <w:r w:rsidRPr="005A6AA5">
        <w:rPr>
          <w:rFonts w:asciiTheme="majorHAnsi" w:eastAsia="Times New Roman" w:hAnsiTheme="majorHAnsi" w:cs="Times New Roman"/>
          <w:color w:val="000000"/>
          <w:sz w:val="24"/>
          <w:szCs w:val="24"/>
          <w:lang w:eastAsia="en-GB"/>
        </w:rPr>
        <w:t>Work experience.</w:t>
      </w:r>
    </w:p>
    <w:p w:rsidR="00182DA0" w:rsidRPr="005A6AA5" w:rsidRDefault="00182DA0" w:rsidP="00900BD0">
      <w:pPr>
        <w:spacing w:after="0" w:line="240" w:lineRule="auto"/>
        <w:jc w:val="both"/>
        <w:rPr>
          <w:rFonts w:asciiTheme="majorHAnsi" w:eastAsia="Times New Roman" w:hAnsiTheme="majorHAnsi" w:cs="Times New Roman"/>
          <w:color w:val="000000"/>
          <w:sz w:val="24"/>
          <w:szCs w:val="24"/>
          <w:lang w:eastAsia="en-GB"/>
        </w:rPr>
      </w:pPr>
    </w:p>
    <w:p w:rsidR="009E2D32" w:rsidRPr="005A6AA5" w:rsidRDefault="009E2D32" w:rsidP="00900BD0">
      <w:pPr>
        <w:spacing w:after="0" w:line="240" w:lineRule="auto"/>
        <w:jc w:val="both"/>
        <w:rPr>
          <w:rFonts w:asciiTheme="majorHAnsi" w:eastAsia="Times New Roman" w:hAnsiTheme="majorHAnsi" w:cs="Times New Roman"/>
          <w:color w:val="000000"/>
          <w:sz w:val="24"/>
          <w:szCs w:val="24"/>
          <w:lang w:eastAsia="en-GB"/>
        </w:rPr>
      </w:pPr>
    </w:p>
    <w:p w:rsidR="00182DA0" w:rsidRPr="0094721E" w:rsidRDefault="00182DA0"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u w:val="single"/>
          <w:lang w:eastAsia="en-GB"/>
        </w:rPr>
      </w:pPr>
      <w:r w:rsidRPr="0094721E">
        <w:rPr>
          <w:rFonts w:asciiTheme="majorHAnsi" w:eastAsia="Times New Roman" w:hAnsiTheme="majorHAnsi" w:cs="Times New Roman"/>
          <w:b/>
          <w:color w:val="000000"/>
          <w:sz w:val="24"/>
          <w:szCs w:val="24"/>
          <w:u w:val="single"/>
          <w:lang w:eastAsia="en-GB"/>
        </w:rPr>
        <w:t>Careers events</w:t>
      </w: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color w:val="000000"/>
          <w:sz w:val="24"/>
          <w:szCs w:val="24"/>
          <w:lang w:eastAsia="en-GB"/>
        </w:rPr>
        <w:t>We provide the opportunity for our students to attend a number of careers events which enables students to gain a valuable insight into their future careers.  These include-</w:t>
      </w:r>
    </w:p>
    <w:p w:rsidR="00182DA0" w:rsidRPr="005A6AA5" w:rsidRDefault="00182DA0" w:rsidP="00900BD0">
      <w:pPr>
        <w:spacing w:after="0" w:line="240" w:lineRule="auto"/>
        <w:jc w:val="both"/>
        <w:rPr>
          <w:rFonts w:asciiTheme="majorHAnsi" w:eastAsia="Times New Roman" w:hAnsiTheme="majorHAnsi" w:cs="Times New Roman"/>
          <w:color w:val="000000"/>
          <w:sz w:val="24"/>
          <w:szCs w:val="24"/>
          <w:lang w:eastAsia="en-GB"/>
        </w:rPr>
      </w:pP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b/>
          <w:color w:val="000000"/>
          <w:sz w:val="24"/>
          <w:szCs w:val="24"/>
          <w:lang w:eastAsia="en-GB"/>
        </w:rPr>
        <w:t xml:space="preserve">BT </w:t>
      </w:r>
      <w:proofErr w:type="spellStart"/>
      <w:r w:rsidRPr="005A6AA5">
        <w:rPr>
          <w:rFonts w:asciiTheme="majorHAnsi" w:eastAsia="Times New Roman" w:hAnsiTheme="majorHAnsi" w:cs="Times New Roman"/>
          <w:b/>
          <w:color w:val="000000"/>
          <w:sz w:val="24"/>
          <w:szCs w:val="24"/>
          <w:lang w:eastAsia="en-GB"/>
        </w:rPr>
        <w:t>Bootcamp</w:t>
      </w:r>
      <w:proofErr w:type="spellEnd"/>
      <w:r w:rsidRPr="005A6AA5">
        <w:rPr>
          <w:rFonts w:asciiTheme="majorHAnsi" w:eastAsia="Times New Roman" w:hAnsiTheme="majorHAnsi" w:cs="Times New Roman"/>
          <w:b/>
          <w:color w:val="000000"/>
          <w:sz w:val="24"/>
          <w:szCs w:val="24"/>
          <w:lang w:eastAsia="en-GB"/>
        </w:rPr>
        <w:t>-</w:t>
      </w:r>
      <w:r w:rsidRPr="005A6AA5">
        <w:rPr>
          <w:rFonts w:asciiTheme="majorHAnsi" w:eastAsia="Times New Roman" w:hAnsiTheme="majorHAnsi" w:cs="Times New Roman"/>
          <w:color w:val="000000"/>
          <w:sz w:val="24"/>
          <w:szCs w:val="24"/>
          <w:lang w:eastAsia="en-GB"/>
        </w:rPr>
        <w:t xml:space="preserve"> selected year 10 students attend a day workshop with BT examining their aspirations and developing employability skills. </w:t>
      </w: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b/>
          <w:color w:val="000000"/>
          <w:sz w:val="24"/>
          <w:szCs w:val="24"/>
          <w:lang w:eastAsia="en-GB"/>
        </w:rPr>
        <w:t>Apprenticeship day-</w:t>
      </w:r>
      <w:r w:rsidRPr="005A6AA5">
        <w:rPr>
          <w:rFonts w:asciiTheme="majorHAnsi" w:eastAsia="Times New Roman" w:hAnsiTheme="majorHAnsi" w:cs="Times New Roman"/>
          <w:color w:val="000000"/>
          <w:sz w:val="24"/>
          <w:szCs w:val="24"/>
          <w:lang w:eastAsia="en-GB"/>
        </w:rPr>
        <w:t xml:space="preserve"> students who are thinking of doing apprenticeships are given the opportunity to complete a day of workshops with advice on applying, CV writing as well as meeting apprentices. This is run by Mrs Bennett and students are given the opportunity to complete a group careers session with Angie Kibble our careers advisor. </w:t>
      </w: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b/>
          <w:color w:val="000000"/>
          <w:sz w:val="24"/>
          <w:szCs w:val="24"/>
          <w:lang w:eastAsia="en-GB"/>
        </w:rPr>
        <w:t xml:space="preserve">SW Apprenticeship </w:t>
      </w:r>
      <w:proofErr w:type="spellStart"/>
      <w:r w:rsidRPr="005A6AA5">
        <w:rPr>
          <w:rFonts w:asciiTheme="majorHAnsi" w:eastAsia="Times New Roman" w:hAnsiTheme="majorHAnsi" w:cs="Times New Roman"/>
          <w:b/>
          <w:color w:val="000000"/>
          <w:sz w:val="24"/>
          <w:szCs w:val="24"/>
          <w:lang w:eastAsia="en-GB"/>
        </w:rPr>
        <w:t>Fayre</w:t>
      </w:r>
      <w:proofErr w:type="spellEnd"/>
      <w:r w:rsidRPr="005A6AA5">
        <w:rPr>
          <w:rFonts w:asciiTheme="majorHAnsi" w:eastAsia="Times New Roman" w:hAnsiTheme="majorHAnsi" w:cs="Times New Roman"/>
          <w:b/>
          <w:color w:val="000000"/>
          <w:sz w:val="24"/>
          <w:szCs w:val="24"/>
          <w:lang w:eastAsia="en-GB"/>
        </w:rPr>
        <w:t xml:space="preserve"> (</w:t>
      </w:r>
      <w:proofErr w:type="spellStart"/>
      <w:r w:rsidRPr="005A6AA5">
        <w:rPr>
          <w:rFonts w:asciiTheme="majorHAnsi" w:eastAsia="Times New Roman" w:hAnsiTheme="majorHAnsi" w:cs="Times New Roman"/>
          <w:b/>
          <w:color w:val="000000"/>
          <w:sz w:val="24"/>
          <w:szCs w:val="24"/>
          <w:lang w:eastAsia="en-GB"/>
        </w:rPr>
        <w:t>Westpoint</w:t>
      </w:r>
      <w:proofErr w:type="spellEnd"/>
      <w:proofErr w:type="gramStart"/>
      <w:r w:rsidRPr="005A6AA5">
        <w:rPr>
          <w:rFonts w:asciiTheme="majorHAnsi" w:eastAsia="Times New Roman" w:hAnsiTheme="majorHAnsi" w:cs="Times New Roman"/>
          <w:color w:val="000000"/>
          <w:sz w:val="24"/>
          <w:szCs w:val="24"/>
          <w:lang w:eastAsia="en-GB"/>
        </w:rPr>
        <w:t>)-</w:t>
      </w:r>
      <w:proofErr w:type="gramEnd"/>
      <w:r w:rsidRPr="005A6AA5">
        <w:rPr>
          <w:rFonts w:asciiTheme="majorHAnsi" w:eastAsia="Times New Roman" w:hAnsiTheme="majorHAnsi" w:cs="Times New Roman"/>
          <w:color w:val="000000"/>
          <w:sz w:val="24"/>
          <w:szCs w:val="24"/>
          <w:lang w:eastAsia="en-GB"/>
        </w:rPr>
        <w:t xml:space="preserve">  students who are interested in apprenticeships at post 16 / post 18 are given the opportunity to attend to enable them to </w:t>
      </w:r>
      <w:proofErr w:type="spellStart"/>
      <w:r w:rsidRPr="005A6AA5">
        <w:rPr>
          <w:rFonts w:asciiTheme="majorHAnsi" w:eastAsia="Times New Roman" w:hAnsiTheme="majorHAnsi" w:cs="Times New Roman"/>
          <w:color w:val="000000"/>
          <w:sz w:val="24"/>
          <w:szCs w:val="24"/>
          <w:lang w:eastAsia="en-GB"/>
        </w:rPr>
        <w:t>disocover</w:t>
      </w:r>
      <w:proofErr w:type="spellEnd"/>
      <w:r w:rsidRPr="005A6AA5">
        <w:rPr>
          <w:rFonts w:asciiTheme="majorHAnsi" w:eastAsia="Times New Roman" w:hAnsiTheme="majorHAnsi" w:cs="Times New Roman"/>
          <w:color w:val="000000"/>
          <w:sz w:val="24"/>
          <w:szCs w:val="24"/>
          <w:lang w:eastAsia="en-GB"/>
        </w:rPr>
        <w:t xml:space="preserve"> local opportunities.</w:t>
      </w: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b/>
          <w:color w:val="000000"/>
          <w:sz w:val="24"/>
          <w:szCs w:val="24"/>
          <w:lang w:eastAsia="en-GB"/>
        </w:rPr>
        <w:t>Big Bang-</w:t>
      </w:r>
      <w:r w:rsidRPr="005A6AA5">
        <w:rPr>
          <w:rFonts w:asciiTheme="majorHAnsi" w:eastAsia="Times New Roman" w:hAnsiTheme="majorHAnsi" w:cs="Times New Roman"/>
          <w:color w:val="000000"/>
          <w:sz w:val="24"/>
          <w:szCs w:val="24"/>
          <w:lang w:eastAsia="en-GB"/>
        </w:rPr>
        <w:t xml:space="preserve"> Selected year 7</w:t>
      </w:r>
      <w:proofErr w:type="gramStart"/>
      <w:r w:rsidRPr="005A6AA5">
        <w:rPr>
          <w:rFonts w:asciiTheme="majorHAnsi" w:eastAsia="Times New Roman" w:hAnsiTheme="majorHAnsi" w:cs="Times New Roman"/>
          <w:color w:val="000000"/>
          <w:sz w:val="24"/>
          <w:szCs w:val="24"/>
          <w:lang w:eastAsia="en-GB"/>
        </w:rPr>
        <w:t>,8,9</w:t>
      </w:r>
      <w:proofErr w:type="gramEnd"/>
      <w:r w:rsidRPr="005A6AA5">
        <w:rPr>
          <w:rFonts w:asciiTheme="majorHAnsi" w:eastAsia="Times New Roman" w:hAnsiTheme="majorHAnsi" w:cs="Times New Roman"/>
          <w:color w:val="000000"/>
          <w:sz w:val="24"/>
          <w:szCs w:val="24"/>
          <w:lang w:eastAsia="en-GB"/>
        </w:rPr>
        <w:t xml:space="preserve"> students attend a careers event which inspires them to look at STEM related careers- a real growth area.</w:t>
      </w: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p>
    <w:p w:rsidR="00182DA0" w:rsidRPr="00CF65C1" w:rsidRDefault="00182DA0"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lang w:eastAsia="en-GB"/>
        </w:rPr>
      </w:pPr>
      <w:r w:rsidRPr="00CF65C1">
        <w:rPr>
          <w:rFonts w:asciiTheme="majorHAnsi" w:eastAsia="Times New Roman" w:hAnsiTheme="majorHAnsi" w:cs="Times New Roman"/>
          <w:b/>
          <w:color w:val="000000"/>
          <w:sz w:val="24"/>
          <w:szCs w:val="24"/>
          <w:lang w:eastAsia="en-GB"/>
        </w:rPr>
        <w:t>UCAS Convention-</w:t>
      </w:r>
      <w:r w:rsidR="006275BD">
        <w:rPr>
          <w:rFonts w:asciiTheme="majorHAnsi" w:eastAsia="Times New Roman" w:hAnsiTheme="majorHAnsi" w:cs="Times New Roman"/>
          <w:b/>
          <w:color w:val="000000"/>
          <w:sz w:val="24"/>
          <w:szCs w:val="24"/>
          <w:lang w:eastAsia="en-GB"/>
        </w:rPr>
        <w:t xml:space="preserve"> </w:t>
      </w:r>
      <w:r w:rsidR="006275BD" w:rsidRPr="006275BD">
        <w:rPr>
          <w:rFonts w:asciiTheme="majorHAnsi" w:eastAsia="Times New Roman" w:hAnsiTheme="majorHAnsi" w:cs="Times New Roman"/>
          <w:color w:val="000000"/>
          <w:sz w:val="24"/>
          <w:szCs w:val="24"/>
          <w:lang w:eastAsia="en-GB"/>
        </w:rPr>
        <w:t>Students in year 12 attend annually to develop their knowledge of university applications process.</w:t>
      </w:r>
      <w:r w:rsidR="006275BD">
        <w:rPr>
          <w:rFonts w:asciiTheme="majorHAnsi" w:eastAsia="Times New Roman" w:hAnsiTheme="majorHAnsi" w:cs="Times New Roman"/>
          <w:b/>
          <w:color w:val="000000"/>
          <w:sz w:val="24"/>
          <w:szCs w:val="24"/>
          <w:lang w:eastAsia="en-GB"/>
        </w:rPr>
        <w:t xml:space="preserve"> </w:t>
      </w:r>
    </w:p>
    <w:p w:rsidR="00182DA0" w:rsidRPr="005A6AA5" w:rsidRDefault="00182DA0"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lang w:eastAsia="en-GB"/>
        </w:rPr>
      </w:pPr>
    </w:p>
    <w:p w:rsidR="00182DA0" w:rsidRDefault="00182DA0"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5A6AA5">
        <w:rPr>
          <w:rFonts w:asciiTheme="majorHAnsi" w:eastAsia="Times New Roman" w:hAnsiTheme="majorHAnsi" w:cs="Times New Roman"/>
          <w:b/>
          <w:color w:val="000000"/>
          <w:sz w:val="24"/>
          <w:szCs w:val="24"/>
          <w:lang w:eastAsia="en-GB"/>
        </w:rPr>
        <w:t>Higher Education Bus-</w:t>
      </w:r>
      <w:r w:rsidRPr="005A6AA5">
        <w:rPr>
          <w:rFonts w:asciiTheme="majorHAnsi" w:eastAsia="Times New Roman" w:hAnsiTheme="majorHAnsi" w:cs="Times New Roman"/>
          <w:color w:val="000000"/>
          <w:sz w:val="24"/>
          <w:szCs w:val="24"/>
          <w:lang w:eastAsia="en-GB"/>
        </w:rPr>
        <w:t xml:space="preserve"> Year 11 students were given the opportunity to visit the bus and co</w:t>
      </w:r>
      <w:r w:rsidR="00193EA3" w:rsidRPr="005A6AA5">
        <w:rPr>
          <w:rFonts w:asciiTheme="majorHAnsi" w:eastAsia="Times New Roman" w:hAnsiTheme="majorHAnsi" w:cs="Times New Roman"/>
          <w:color w:val="000000"/>
          <w:sz w:val="24"/>
          <w:szCs w:val="24"/>
          <w:lang w:eastAsia="en-GB"/>
        </w:rPr>
        <w:t>mplete a virtual tour as well as</w:t>
      </w:r>
      <w:r w:rsidRPr="005A6AA5">
        <w:rPr>
          <w:rFonts w:asciiTheme="majorHAnsi" w:eastAsia="Times New Roman" w:hAnsiTheme="majorHAnsi" w:cs="Times New Roman"/>
          <w:color w:val="000000"/>
          <w:sz w:val="24"/>
          <w:szCs w:val="24"/>
          <w:lang w:eastAsia="en-GB"/>
        </w:rPr>
        <w:t xml:space="preserve"> gaining advice from current university students.</w:t>
      </w:r>
    </w:p>
    <w:p w:rsidR="006275BD" w:rsidRDefault="006275BD"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p>
    <w:p w:rsidR="006275BD" w:rsidRPr="006275BD" w:rsidRDefault="006275BD"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lang w:eastAsia="en-GB"/>
        </w:rPr>
      </w:pPr>
      <w:r>
        <w:rPr>
          <w:rFonts w:asciiTheme="majorHAnsi" w:eastAsia="Times New Roman" w:hAnsiTheme="majorHAnsi" w:cs="Times New Roman"/>
          <w:b/>
          <w:color w:val="000000"/>
          <w:sz w:val="24"/>
          <w:szCs w:val="24"/>
          <w:lang w:eastAsia="en-GB"/>
        </w:rPr>
        <w:t>Employability W</w:t>
      </w:r>
      <w:r w:rsidR="0094721E">
        <w:rPr>
          <w:rFonts w:asciiTheme="majorHAnsi" w:eastAsia="Times New Roman" w:hAnsiTheme="majorHAnsi" w:cs="Times New Roman"/>
          <w:b/>
          <w:color w:val="000000"/>
          <w:sz w:val="24"/>
          <w:szCs w:val="24"/>
          <w:lang w:eastAsia="en-GB"/>
        </w:rPr>
        <w:t>eek- Key S</w:t>
      </w:r>
      <w:r w:rsidRPr="006275BD">
        <w:rPr>
          <w:rFonts w:asciiTheme="majorHAnsi" w:eastAsia="Times New Roman" w:hAnsiTheme="majorHAnsi" w:cs="Times New Roman"/>
          <w:b/>
          <w:color w:val="000000"/>
          <w:sz w:val="24"/>
          <w:szCs w:val="24"/>
          <w:lang w:eastAsia="en-GB"/>
        </w:rPr>
        <w:t>tage 3</w:t>
      </w:r>
    </w:p>
    <w:p w:rsidR="006275BD" w:rsidRDefault="006275BD"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Students work within subjects and link subject content with possible careers and employability skills. </w:t>
      </w:r>
    </w:p>
    <w:p w:rsidR="006275BD" w:rsidRDefault="0094721E"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Speed dating activity- </w:t>
      </w:r>
      <w:r w:rsidR="006275BD">
        <w:rPr>
          <w:rFonts w:asciiTheme="majorHAnsi" w:eastAsia="Times New Roman" w:hAnsiTheme="majorHAnsi" w:cs="Times New Roman"/>
          <w:color w:val="000000"/>
          <w:sz w:val="24"/>
          <w:szCs w:val="24"/>
          <w:lang w:eastAsia="en-GB"/>
        </w:rPr>
        <w:t>students to be given the opportunity to meet various local employers from a wide variety of job roles and gain an insight into the world of work.</w:t>
      </w:r>
    </w:p>
    <w:p w:rsidR="006275BD" w:rsidRPr="006275BD" w:rsidRDefault="006275BD" w:rsidP="00193EA3">
      <w:pPr>
        <w:shd w:val="clear" w:color="auto" w:fill="DAEEF3" w:themeFill="accent5" w:themeFillTint="33"/>
        <w:spacing w:after="0" w:line="240" w:lineRule="auto"/>
        <w:jc w:val="both"/>
        <w:rPr>
          <w:rFonts w:asciiTheme="majorHAnsi" w:eastAsia="Times New Roman" w:hAnsiTheme="majorHAnsi" w:cs="Times New Roman"/>
          <w:b/>
          <w:color w:val="000000"/>
          <w:sz w:val="24"/>
          <w:szCs w:val="24"/>
          <w:lang w:eastAsia="en-GB"/>
        </w:rPr>
      </w:pPr>
    </w:p>
    <w:p w:rsidR="006275BD" w:rsidRDefault="006275BD"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sidRPr="006275BD">
        <w:rPr>
          <w:rFonts w:asciiTheme="majorHAnsi" w:eastAsia="Times New Roman" w:hAnsiTheme="majorHAnsi" w:cs="Times New Roman"/>
          <w:b/>
          <w:color w:val="000000"/>
          <w:sz w:val="24"/>
          <w:szCs w:val="24"/>
          <w:lang w:eastAsia="en-GB"/>
        </w:rPr>
        <w:t xml:space="preserve">Take Your Child </w:t>
      </w:r>
      <w:proofErr w:type="gramStart"/>
      <w:r w:rsidRPr="006275BD">
        <w:rPr>
          <w:rFonts w:asciiTheme="majorHAnsi" w:eastAsia="Times New Roman" w:hAnsiTheme="majorHAnsi" w:cs="Times New Roman"/>
          <w:b/>
          <w:color w:val="000000"/>
          <w:sz w:val="24"/>
          <w:szCs w:val="24"/>
          <w:lang w:eastAsia="en-GB"/>
        </w:rPr>
        <w:t>To</w:t>
      </w:r>
      <w:proofErr w:type="gramEnd"/>
      <w:r w:rsidRPr="006275BD">
        <w:rPr>
          <w:rFonts w:asciiTheme="majorHAnsi" w:eastAsia="Times New Roman" w:hAnsiTheme="majorHAnsi" w:cs="Times New Roman"/>
          <w:b/>
          <w:color w:val="000000"/>
          <w:sz w:val="24"/>
          <w:szCs w:val="24"/>
          <w:lang w:eastAsia="en-GB"/>
        </w:rPr>
        <w:t xml:space="preserve"> Work Day</w:t>
      </w:r>
    </w:p>
    <w:p w:rsidR="006275BD" w:rsidRPr="005A6AA5" w:rsidRDefault="006275BD" w:rsidP="00193EA3">
      <w:pPr>
        <w:shd w:val="clear" w:color="auto" w:fill="DAEEF3" w:themeFill="accent5" w:themeFillTint="33"/>
        <w:spacing w:after="0" w:line="240" w:lineRule="auto"/>
        <w:jc w:val="both"/>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Year 8 students are given the opportunity to go to work with a parent / guardian to give them experience of a workplace. </w:t>
      </w:r>
    </w:p>
    <w:p w:rsidR="00900BD0" w:rsidRPr="005A6AA5" w:rsidRDefault="00900BD0" w:rsidP="00900BD0">
      <w:pPr>
        <w:spacing w:after="0" w:line="240" w:lineRule="auto"/>
        <w:jc w:val="both"/>
        <w:rPr>
          <w:rFonts w:asciiTheme="majorHAnsi" w:eastAsia="Times New Roman" w:hAnsiTheme="majorHAnsi" w:cs="Times New Roman"/>
          <w:color w:val="000000"/>
          <w:sz w:val="24"/>
          <w:szCs w:val="24"/>
          <w:lang w:eastAsia="en-GB"/>
        </w:rPr>
      </w:pPr>
    </w:p>
    <w:p w:rsidR="00193EA3" w:rsidRPr="005A6AA5" w:rsidRDefault="00193EA3" w:rsidP="00900BD0">
      <w:pPr>
        <w:spacing w:after="0" w:line="240" w:lineRule="auto"/>
        <w:jc w:val="both"/>
        <w:rPr>
          <w:rFonts w:asciiTheme="majorHAnsi" w:eastAsia="Times New Roman" w:hAnsiTheme="majorHAnsi" w:cs="Times New Roman"/>
          <w:color w:val="000000"/>
          <w:sz w:val="24"/>
          <w:szCs w:val="24"/>
          <w:lang w:eastAsia="en-GB"/>
        </w:rPr>
      </w:pPr>
    </w:p>
    <w:p w:rsidR="00193EA3" w:rsidRPr="005A6AA5" w:rsidRDefault="00193EA3" w:rsidP="00900BD0">
      <w:pPr>
        <w:spacing w:after="0" w:line="240" w:lineRule="auto"/>
        <w:jc w:val="both"/>
        <w:rPr>
          <w:rFonts w:asciiTheme="majorHAnsi" w:eastAsia="Times New Roman" w:hAnsiTheme="majorHAnsi" w:cs="Times New Roman"/>
          <w:color w:val="000000"/>
          <w:sz w:val="24"/>
          <w:szCs w:val="24"/>
          <w:lang w:eastAsia="en-GB"/>
        </w:rPr>
      </w:pPr>
    </w:p>
    <w:p w:rsidR="00193EA3" w:rsidRPr="005A6AA5" w:rsidRDefault="00193EA3" w:rsidP="00900BD0">
      <w:pPr>
        <w:spacing w:after="0" w:line="240" w:lineRule="auto"/>
        <w:jc w:val="both"/>
        <w:rPr>
          <w:rFonts w:asciiTheme="majorHAnsi" w:eastAsia="Times New Roman" w:hAnsiTheme="majorHAnsi" w:cs="Times New Roman"/>
          <w:color w:val="000000"/>
          <w:sz w:val="24"/>
          <w:szCs w:val="24"/>
          <w:lang w:eastAsia="en-GB"/>
        </w:rPr>
      </w:pPr>
    </w:p>
    <w:sectPr w:rsidR="00193EA3" w:rsidRPr="005A6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843"/>
    <w:multiLevelType w:val="hybridMultilevel"/>
    <w:tmpl w:val="59CA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4D7B2B"/>
    <w:multiLevelType w:val="hybridMultilevel"/>
    <w:tmpl w:val="C69C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294D83"/>
    <w:multiLevelType w:val="multilevel"/>
    <w:tmpl w:val="9AB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D0"/>
    <w:rsid w:val="00182DA0"/>
    <w:rsid w:val="00193EA3"/>
    <w:rsid w:val="002557D2"/>
    <w:rsid w:val="003B10C6"/>
    <w:rsid w:val="00491D6F"/>
    <w:rsid w:val="004A5F47"/>
    <w:rsid w:val="004F2918"/>
    <w:rsid w:val="004F3379"/>
    <w:rsid w:val="00521905"/>
    <w:rsid w:val="00534BE5"/>
    <w:rsid w:val="005969BC"/>
    <w:rsid w:val="005A6AA5"/>
    <w:rsid w:val="006275BD"/>
    <w:rsid w:val="00900BD0"/>
    <w:rsid w:val="00945D39"/>
    <w:rsid w:val="0094721E"/>
    <w:rsid w:val="009E2D32"/>
    <w:rsid w:val="00A54B4A"/>
    <w:rsid w:val="00BC5565"/>
    <w:rsid w:val="00CA5954"/>
    <w:rsid w:val="00CF65C1"/>
    <w:rsid w:val="00D14E7B"/>
    <w:rsid w:val="00D5660A"/>
    <w:rsid w:val="00FA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32"/>
    <w:pPr>
      <w:ind w:left="720"/>
      <w:contextualSpacing/>
    </w:pPr>
  </w:style>
  <w:style w:type="character" w:styleId="Hyperlink">
    <w:name w:val="Hyperlink"/>
    <w:basedOn w:val="DefaultParagraphFont"/>
    <w:uiPriority w:val="99"/>
    <w:unhideWhenUsed/>
    <w:rsid w:val="00FA799A"/>
    <w:rPr>
      <w:color w:val="0000FF" w:themeColor="hyperlink"/>
      <w:u w:val="single"/>
    </w:rPr>
  </w:style>
  <w:style w:type="table" w:styleId="TableGrid">
    <w:name w:val="Table Grid"/>
    <w:basedOn w:val="TableNormal"/>
    <w:uiPriority w:val="59"/>
    <w:rsid w:val="00CF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32"/>
    <w:pPr>
      <w:ind w:left="720"/>
      <w:contextualSpacing/>
    </w:pPr>
  </w:style>
  <w:style w:type="character" w:styleId="Hyperlink">
    <w:name w:val="Hyperlink"/>
    <w:basedOn w:val="DefaultParagraphFont"/>
    <w:uiPriority w:val="99"/>
    <w:unhideWhenUsed/>
    <w:rsid w:val="00FA799A"/>
    <w:rPr>
      <w:color w:val="0000FF" w:themeColor="hyperlink"/>
      <w:u w:val="single"/>
    </w:rPr>
  </w:style>
  <w:style w:type="table" w:styleId="TableGrid">
    <w:name w:val="Table Grid"/>
    <w:basedOn w:val="TableNormal"/>
    <w:uiPriority w:val="59"/>
    <w:rsid w:val="00CF6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98">
      <w:bodyDiv w:val="1"/>
      <w:marLeft w:val="0"/>
      <w:marRight w:val="0"/>
      <w:marTop w:val="0"/>
      <w:marBottom w:val="0"/>
      <w:divBdr>
        <w:top w:val="none" w:sz="0" w:space="0" w:color="auto"/>
        <w:left w:val="none" w:sz="0" w:space="0" w:color="auto"/>
        <w:bottom w:val="none" w:sz="0" w:space="0" w:color="auto"/>
        <w:right w:val="none" w:sz="0" w:space="0" w:color="auto"/>
      </w:divBdr>
    </w:div>
    <w:div w:id="18047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Melanie Haughey</cp:lastModifiedBy>
  <cp:revision>2</cp:revision>
  <cp:lastPrinted>2018-12-20T08:32:00Z</cp:lastPrinted>
  <dcterms:created xsi:type="dcterms:W3CDTF">2019-01-23T08:57:00Z</dcterms:created>
  <dcterms:modified xsi:type="dcterms:W3CDTF">2019-01-23T08:57:00Z</dcterms:modified>
</cp:coreProperties>
</file>