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79965" w14:textId="77777777" w:rsidR="00763551" w:rsidRDefault="00760632" w:rsidP="009300E0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7602BA" wp14:editId="08327B02">
            <wp:simplePos x="0" y="0"/>
            <wp:positionH relativeFrom="column">
              <wp:posOffset>2426335</wp:posOffset>
            </wp:positionH>
            <wp:positionV relativeFrom="paragraph">
              <wp:posOffset>44450</wp:posOffset>
            </wp:positionV>
            <wp:extent cx="1771650" cy="1076960"/>
            <wp:effectExtent l="0" t="0" r="0" b="8890"/>
            <wp:wrapTight wrapText="bothSides">
              <wp:wrapPolygon edited="0">
                <wp:start x="0" y="0"/>
                <wp:lineTo x="0" y="21396"/>
                <wp:lineTo x="21368" y="21396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for lett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485C4" w14:textId="77777777" w:rsidR="00763551" w:rsidRDefault="00763551" w:rsidP="009300E0">
      <w:pPr>
        <w:jc w:val="center"/>
        <w:rPr>
          <w:sz w:val="28"/>
          <w:szCs w:val="28"/>
          <w:u w:val="single"/>
        </w:rPr>
      </w:pPr>
    </w:p>
    <w:p w14:paraId="5AFC9462" w14:textId="77777777" w:rsidR="00763551" w:rsidRDefault="00763551" w:rsidP="009300E0">
      <w:pPr>
        <w:jc w:val="center"/>
        <w:rPr>
          <w:sz w:val="28"/>
          <w:szCs w:val="28"/>
          <w:u w:val="single"/>
        </w:rPr>
      </w:pPr>
    </w:p>
    <w:p w14:paraId="26D547D3" w14:textId="77777777" w:rsidR="00763551" w:rsidRDefault="00763551" w:rsidP="009300E0">
      <w:pPr>
        <w:jc w:val="center"/>
        <w:rPr>
          <w:sz w:val="28"/>
          <w:szCs w:val="28"/>
          <w:u w:val="single"/>
        </w:rPr>
      </w:pPr>
    </w:p>
    <w:p w14:paraId="44183A30" w14:textId="77777777" w:rsidR="0013779E" w:rsidRDefault="0013779E" w:rsidP="00E95283">
      <w:pPr>
        <w:jc w:val="center"/>
        <w:rPr>
          <w:sz w:val="28"/>
          <w:szCs w:val="28"/>
          <w:u w:val="single"/>
        </w:rPr>
      </w:pPr>
    </w:p>
    <w:p w14:paraId="0D06A561" w14:textId="77777777" w:rsidR="0013779E" w:rsidRDefault="0013779E" w:rsidP="00E95283">
      <w:pPr>
        <w:jc w:val="center"/>
        <w:rPr>
          <w:sz w:val="28"/>
          <w:szCs w:val="28"/>
          <w:u w:val="single"/>
        </w:rPr>
      </w:pPr>
    </w:p>
    <w:p w14:paraId="5F31236C" w14:textId="707D2BCF" w:rsidR="009300E0" w:rsidRPr="008F457F" w:rsidRDefault="00E11C98" w:rsidP="00E952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Post-Results </w:t>
      </w:r>
      <w:r w:rsidR="008D540C">
        <w:rPr>
          <w:sz w:val="28"/>
          <w:szCs w:val="28"/>
          <w:u w:val="single"/>
        </w:rPr>
        <w:t>Appeals</w:t>
      </w:r>
      <w:r w:rsidR="009300E0">
        <w:rPr>
          <w:sz w:val="28"/>
          <w:szCs w:val="28"/>
          <w:u w:val="single"/>
        </w:rPr>
        <w:t xml:space="preserve"> </w:t>
      </w:r>
      <w:r w:rsidR="00677668">
        <w:rPr>
          <w:sz w:val="28"/>
          <w:szCs w:val="28"/>
          <w:u w:val="single"/>
        </w:rPr>
        <w:t>Form</w:t>
      </w:r>
    </w:p>
    <w:p w14:paraId="7B28C1CB" w14:textId="77777777" w:rsidR="009300E0" w:rsidRDefault="009300E0" w:rsidP="009300E0"/>
    <w:p w14:paraId="659F8799" w14:textId="77777777" w:rsidR="009300E0" w:rsidRPr="009D2159" w:rsidRDefault="009300E0" w:rsidP="009300E0">
      <w:pPr>
        <w:rPr>
          <w:u w:val="single"/>
        </w:rPr>
      </w:pPr>
      <w:r w:rsidRPr="009D2159">
        <w:rPr>
          <w:u w:val="single"/>
        </w:rPr>
        <w:t>Information for candidates</w:t>
      </w:r>
    </w:p>
    <w:p w14:paraId="3421E65A" w14:textId="77777777" w:rsidR="009300E0" w:rsidRDefault="009300E0" w:rsidP="009300E0"/>
    <w:p w14:paraId="70C48F32" w14:textId="5FBB0FB7" w:rsidR="006F2C03" w:rsidRDefault="002D297F" w:rsidP="0068474F">
      <w:r>
        <w:t xml:space="preserve">The information contained </w:t>
      </w:r>
      <w:r w:rsidR="006F2C03">
        <w:t>i</w:t>
      </w:r>
      <w:r>
        <w:t xml:space="preserve">n this form is based on the </w:t>
      </w:r>
      <w:r w:rsidR="006F2C03">
        <w:t xml:space="preserve">guide </w:t>
      </w:r>
      <w:r>
        <w:t>provided by Ofqual</w:t>
      </w:r>
      <w:r w:rsidR="006F2C03">
        <w:t xml:space="preserve"> regarding the Summer 2020 grading and appeals process.  The guide can be found on the college website</w:t>
      </w:r>
      <w:r w:rsidR="007B286B">
        <w:t xml:space="preserve"> under ‘Exams &amp; Revision’</w:t>
      </w:r>
      <w:r w:rsidR="006F2C03">
        <w:t xml:space="preserve"> or by searching for the ‘Ofqual Student Guide Summer 2020’ in your web browser.  </w:t>
      </w:r>
    </w:p>
    <w:p w14:paraId="55F6EB95" w14:textId="77777777" w:rsidR="006F2C03" w:rsidRDefault="006F2C03" w:rsidP="0068474F"/>
    <w:p w14:paraId="0689D150" w14:textId="6F5435DF" w:rsidR="0068474F" w:rsidRDefault="009300E0" w:rsidP="0068474F">
      <w:r w:rsidRPr="008F457F">
        <w:t xml:space="preserve">If you </w:t>
      </w:r>
      <w:r w:rsidR="008D540C">
        <w:t xml:space="preserve">are not sure that </w:t>
      </w:r>
      <w:r w:rsidR="0068474F">
        <w:t>one of your exam</w:t>
      </w:r>
      <w:r w:rsidR="0013779E">
        <w:t xml:space="preserve"> grade</w:t>
      </w:r>
      <w:r w:rsidR="0068474F">
        <w:t>s</w:t>
      </w:r>
      <w:r w:rsidR="0013779E">
        <w:t xml:space="preserve"> is correct you</w:t>
      </w:r>
      <w:r w:rsidRPr="008F457F">
        <w:t xml:space="preserve"> may be able to make an ap</w:t>
      </w:r>
      <w:r>
        <w:t xml:space="preserve">peal to the Exam Board.  </w:t>
      </w:r>
      <w:r w:rsidR="001912D8">
        <w:t xml:space="preserve">Please note that appeals must be done on your behalf by the College.  </w:t>
      </w:r>
      <w:r w:rsidR="0013779E">
        <w:t xml:space="preserve">However, you </w:t>
      </w:r>
      <w:r w:rsidR="0013779E" w:rsidRPr="0013779E">
        <w:t>can only appeal if you think there has been an error in the process. You can</w:t>
      </w:r>
      <w:r w:rsidR="0013779E">
        <w:t>not</w:t>
      </w:r>
      <w:r w:rsidR="0013779E" w:rsidRPr="0013779E">
        <w:t xml:space="preserve"> appeal because you do not agree with the grade you received</w:t>
      </w:r>
      <w:r w:rsidR="0068474F">
        <w:t xml:space="preserve"> from your teacher or you do not agree with the standardisation process applied by the exam board.</w:t>
      </w:r>
      <w:r w:rsidR="0068474F" w:rsidRPr="0068474F">
        <w:t xml:space="preserve"> </w:t>
      </w:r>
      <w:r w:rsidR="0068474F">
        <w:t xml:space="preserve">  You also cannot appeal if you feel you would have done better in your exams.  </w:t>
      </w:r>
      <w:r w:rsidR="0068474F" w:rsidRPr="0068474F">
        <w:t>If you</w:t>
      </w:r>
      <w:r w:rsidR="0068474F">
        <w:t xml:space="preserve"> would</w:t>
      </w:r>
      <w:r w:rsidR="0068474F" w:rsidRPr="0068474F">
        <w:t xml:space="preserve"> like an opportunity to improve your grade, you can choose to sit exams in the autumn series instead.</w:t>
      </w:r>
    </w:p>
    <w:p w14:paraId="3E439683" w14:textId="77777777" w:rsidR="0068474F" w:rsidRDefault="0068474F" w:rsidP="0068474F"/>
    <w:p w14:paraId="3BDBEEB1" w14:textId="5E5FBFF7" w:rsidR="0013779E" w:rsidRPr="0068474F" w:rsidRDefault="0013779E" w:rsidP="0068474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474F">
        <w:rPr>
          <w:rFonts w:ascii="Times New Roman" w:hAnsi="Times New Roman"/>
          <w:sz w:val="24"/>
          <w:szCs w:val="24"/>
        </w:rPr>
        <w:t>You can appeal if you think</w:t>
      </w:r>
      <w:r w:rsidR="0068474F" w:rsidRPr="0068474F">
        <w:rPr>
          <w:rFonts w:ascii="Times New Roman" w:hAnsi="Times New Roman"/>
          <w:sz w:val="24"/>
          <w:szCs w:val="24"/>
        </w:rPr>
        <w:t xml:space="preserve"> an error was made when your school submitted your centre assessment grade or rank order.</w:t>
      </w:r>
    </w:p>
    <w:p w14:paraId="42A1FB58" w14:textId="447F81D5" w:rsidR="0068474F" w:rsidRDefault="0068474F" w:rsidP="006847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474F">
        <w:rPr>
          <w:rFonts w:ascii="Times New Roman" w:hAnsi="Times New Roman"/>
          <w:sz w:val="24"/>
          <w:szCs w:val="24"/>
        </w:rPr>
        <w:t>You can appeal if you think the exam board used the wrong data when calculating grades or incorrectly communicated the grades calculated</w:t>
      </w:r>
      <w:r w:rsidRPr="0068474F">
        <w:rPr>
          <w:sz w:val="24"/>
          <w:szCs w:val="24"/>
        </w:rPr>
        <w:t>.</w:t>
      </w:r>
    </w:p>
    <w:p w14:paraId="6AA4940E" w14:textId="19DB3851" w:rsidR="004728E3" w:rsidRPr="004728E3" w:rsidRDefault="004728E3" w:rsidP="0068474F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4728E3">
        <w:rPr>
          <w:rFonts w:ascii="Times New Roman" w:hAnsi="Times New Roman"/>
          <w:sz w:val="24"/>
          <w:szCs w:val="24"/>
        </w:rPr>
        <w:t xml:space="preserve">If you </w:t>
      </w:r>
      <w:r>
        <w:rPr>
          <w:rFonts w:ascii="Times New Roman" w:hAnsi="Times New Roman"/>
          <w:sz w:val="24"/>
          <w:szCs w:val="24"/>
        </w:rPr>
        <w:t>have concerns about bias, discrimination or something else that suggests that the college did not behave with care or integrity when determining your centre assessment grade or rank order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728E3">
        <w:rPr>
          <w:rFonts w:ascii="Times New Roman" w:eastAsia="Times New Roman" w:hAnsi="Times New Roman"/>
          <w:sz w:val="24"/>
          <w:szCs w:val="24"/>
        </w:rPr>
        <w:t xml:space="preserve">you should </w:t>
      </w:r>
      <w:r>
        <w:rPr>
          <w:rFonts w:ascii="Times New Roman" w:eastAsia="Times New Roman" w:hAnsi="Times New Roman"/>
          <w:sz w:val="24"/>
          <w:szCs w:val="24"/>
        </w:rPr>
        <w:t xml:space="preserve">complete </w:t>
      </w:r>
      <w:r w:rsidR="001912D8">
        <w:rPr>
          <w:rFonts w:ascii="Times New Roman" w:eastAsia="Times New Roman" w:hAnsi="Times New Roman"/>
          <w:sz w:val="24"/>
          <w:szCs w:val="24"/>
        </w:rPr>
        <w:t>an Internal Appeals/Complaints Form</w:t>
      </w:r>
      <w:r w:rsidR="007B286B">
        <w:rPr>
          <w:rFonts w:ascii="Times New Roman" w:eastAsia="Times New Roman" w:hAnsi="Times New Roman"/>
          <w:sz w:val="24"/>
          <w:szCs w:val="24"/>
        </w:rPr>
        <w:t xml:space="preserve"> which is available on request from the Exams Office and is also available on the college website under</w:t>
      </w:r>
      <w:r w:rsidR="001912D8">
        <w:rPr>
          <w:rFonts w:ascii="Times New Roman" w:eastAsia="Times New Roman" w:hAnsi="Times New Roman"/>
          <w:sz w:val="24"/>
          <w:szCs w:val="24"/>
        </w:rPr>
        <w:t xml:space="preserve"> Parent or Student - </w:t>
      </w:r>
      <w:r w:rsidR="007B286B">
        <w:rPr>
          <w:rFonts w:ascii="Times New Roman" w:eastAsia="Times New Roman" w:hAnsi="Times New Roman"/>
          <w:sz w:val="24"/>
          <w:szCs w:val="24"/>
        </w:rPr>
        <w:t>Exams &amp; Revision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728E3">
        <w:rPr>
          <w:rFonts w:ascii="Times New Roman" w:eastAsia="Times New Roman" w:hAnsi="Times New Roman"/>
          <w:sz w:val="24"/>
          <w:szCs w:val="24"/>
        </w:rPr>
        <w:t>If you have evidence of serious malpractice it may be appropriate to bring those concerns directly to the exam board initially instead. Where there is evidence, exam boards</w:t>
      </w:r>
      <w:r w:rsidR="007B286B">
        <w:rPr>
          <w:rFonts w:ascii="Times New Roman" w:eastAsia="Times New Roman" w:hAnsi="Times New Roman"/>
          <w:sz w:val="24"/>
          <w:szCs w:val="24"/>
        </w:rPr>
        <w:t xml:space="preserve"> are required</w:t>
      </w:r>
      <w:r w:rsidRPr="004728E3">
        <w:rPr>
          <w:rFonts w:ascii="Times New Roman" w:eastAsia="Times New Roman" w:hAnsi="Times New Roman"/>
          <w:sz w:val="24"/>
          <w:szCs w:val="24"/>
        </w:rPr>
        <w:t xml:space="preserve"> to investigate allegations as potential malpractice or maladministration.</w:t>
      </w:r>
    </w:p>
    <w:p w14:paraId="22E257D8" w14:textId="0E3111AB" w:rsidR="009300E0" w:rsidRDefault="0068474F" w:rsidP="009300E0">
      <w:r>
        <w:t>Please note that</w:t>
      </w:r>
      <w:r w:rsidR="001912D8">
        <w:t xml:space="preserve"> following an appeal</w:t>
      </w:r>
      <w:r>
        <w:t xml:space="preserve"> grades can go up or down or stay the same.</w:t>
      </w:r>
      <w:r w:rsidR="002D297F">
        <w:t xml:space="preserve">  T</w:t>
      </w:r>
      <w:r w:rsidR="009300E0" w:rsidRPr="008F457F">
        <w:t xml:space="preserve">he new mark is the </w:t>
      </w:r>
      <w:r w:rsidR="009300E0" w:rsidRPr="008F457F">
        <w:rPr>
          <w:u w:val="single"/>
        </w:rPr>
        <w:t>final</w:t>
      </w:r>
      <w:r w:rsidR="009300E0" w:rsidRPr="008F457F">
        <w:t xml:space="preserve"> mark and supersedes all previous marks.  You cannot ask for the previous mark to be reinstated.  </w:t>
      </w:r>
    </w:p>
    <w:p w14:paraId="12279378" w14:textId="77777777" w:rsidR="002D297F" w:rsidRPr="008F457F" w:rsidRDefault="002D297F" w:rsidP="009300E0"/>
    <w:p w14:paraId="6050D1A8" w14:textId="32AAEBCB" w:rsidR="009300E0" w:rsidRDefault="009300E0" w:rsidP="009300E0">
      <w:r w:rsidRPr="008F457F">
        <w:t xml:space="preserve">If you would like to request </w:t>
      </w:r>
      <w:r w:rsidR="00E11C98">
        <w:t>a</w:t>
      </w:r>
      <w:r w:rsidR="002D297F">
        <w:t>n appeal</w:t>
      </w:r>
      <w:r w:rsidRPr="008F457F">
        <w:t>, please complete th</w:t>
      </w:r>
      <w:r w:rsidR="007B286B">
        <w:t>e</w:t>
      </w:r>
      <w:r w:rsidRPr="008F457F">
        <w:t xml:space="preserve"> form</w:t>
      </w:r>
      <w:r w:rsidR="007B286B">
        <w:t xml:space="preserve"> overleaf</w:t>
      </w:r>
      <w:r w:rsidR="002D297F">
        <w:t>.  There may be a fee for an appeal and we will notify you of this prior to initiating an appeal.</w:t>
      </w:r>
      <w:r w:rsidRPr="008F457F">
        <w:t xml:space="preserve">  If the grade is amende</w:t>
      </w:r>
      <w:r w:rsidR="00F7789E">
        <w:t xml:space="preserve">d </w:t>
      </w:r>
      <w:r w:rsidR="002D297F">
        <w:t>as a result of an appeal any fees charge</w:t>
      </w:r>
      <w:r w:rsidR="007162BA">
        <w:t>d</w:t>
      </w:r>
      <w:r w:rsidR="002D297F">
        <w:t xml:space="preserve"> will </w:t>
      </w:r>
      <w:r w:rsidR="00F7789E">
        <w:t>be refunded</w:t>
      </w:r>
      <w:r w:rsidR="002D297F">
        <w:t>.</w:t>
      </w:r>
      <w:r w:rsidR="00F7789E">
        <w:t xml:space="preserve">  </w:t>
      </w:r>
    </w:p>
    <w:p w14:paraId="6951DAFB" w14:textId="77777777" w:rsidR="002D297F" w:rsidRPr="008F457F" w:rsidRDefault="002D297F" w:rsidP="009300E0"/>
    <w:p w14:paraId="17881238" w14:textId="299FFE58" w:rsidR="009300E0" w:rsidRDefault="009300E0" w:rsidP="009300E0">
      <w:r w:rsidRPr="008F457F">
        <w:t xml:space="preserve">In order to initiate </w:t>
      </w:r>
      <w:r w:rsidR="002D297F">
        <w:t>an appeal</w:t>
      </w:r>
      <w:r w:rsidRPr="008F457F">
        <w:t xml:space="preserve"> the </w:t>
      </w:r>
      <w:r>
        <w:t>college</w:t>
      </w:r>
      <w:r w:rsidRPr="008F457F">
        <w:t xml:space="preserve"> MUST have the </w:t>
      </w:r>
      <w:r w:rsidRPr="007162BA">
        <w:rPr>
          <w:b/>
          <w:bCs/>
          <w:u w:val="single"/>
        </w:rPr>
        <w:t>student</w:t>
      </w:r>
      <w:r w:rsidRPr="007162BA">
        <w:t>’s</w:t>
      </w:r>
      <w:r w:rsidRPr="008F457F">
        <w:t xml:space="preserve"> consent</w:t>
      </w:r>
      <w:r w:rsidR="00040D8D">
        <w:t xml:space="preserve"> and</w:t>
      </w:r>
      <w:r w:rsidRPr="008F457F">
        <w:t xml:space="preserve"> </w:t>
      </w:r>
      <w:r w:rsidR="00040D8D">
        <w:t xml:space="preserve">this must be received </w:t>
      </w:r>
      <w:r w:rsidRPr="008F457F">
        <w:t xml:space="preserve">before the </w:t>
      </w:r>
      <w:r w:rsidR="006F2C03">
        <w:t xml:space="preserve">college </w:t>
      </w:r>
      <w:r w:rsidRPr="008F457F">
        <w:t>deadline</w:t>
      </w:r>
      <w:r w:rsidR="002D297F">
        <w:t xml:space="preserve"> </w:t>
      </w:r>
      <w:r w:rsidR="006F2C03">
        <w:t xml:space="preserve">which is </w:t>
      </w:r>
      <w:r w:rsidR="006F2C03" w:rsidRPr="006F2C03">
        <w:rPr>
          <w:b/>
          <w:bCs/>
          <w:u w:val="single"/>
        </w:rPr>
        <w:t>Monday 14</w:t>
      </w:r>
      <w:r w:rsidR="006F2C03" w:rsidRPr="006F2C03">
        <w:rPr>
          <w:b/>
          <w:bCs/>
          <w:u w:val="single"/>
          <w:vertAlign w:val="superscript"/>
        </w:rPr>
        <w:t>th</w:t>
      </w:r>
      <w:r w:rsidR="006F2C03" w:rsidRPr="006F2C03">
        <w:rPr>
          <w:b/>
          <w:bCs/>
          <w:u w:val="single"/>
        </w:rPr>
        <w:t xml:space="preserve"> September</w:t>
      </w:r>
      <w:r w:rsidR="006F2C03">
        <w:t xml:space="preserve"> </w:t>
      </w:r>
      <w:r w:rsidR="002D297F" w:rsidRPr="002D297F">
        <w:rPr>
          <w:lang w:val="en-US"/>
        </w:rPr>
        <w:t>(this can be an electronic, handwritten or typed signature)</w:t>
      </w:r>
      <w:r w:rsidRPr="008F457F">
        <w:t xml:space="preserve">.  </w:t>
      </w:r>
      <w:r w:rsidR="00040D8D">
        <w:t xml:space="preserve">Please note that reviews can take </w:t>
      </w:r>
      <w:r w:rsidR="002D297F">
        <w:t>up to 42</w:t>
      </w:r>
      <w:r w:rsidR="00040D8D">
        <w:t xml:space="preserve"> days and that we will notify you as soon as</w:t>
      </w:r>
      <w:r w:rsidRPr="0018254F">
        <w:t xml:space="preserve"> we know the outcome.</w:t>
      </w:r>
    </w:p>
    <w:p w14:paraId="5A2FAF4E" w14:textId="6224A170" w:rsidR="009300E0" w:rsidRDefault="009300E0" w:rsidP="009300E0">
      <w:pPr>
        <w:rPr>
          <w:b/>
          <w:u w:val="single"/>
        </w:rPr>
      </w:pPr>
    </w:p>
    <w:p w14:paraId="76D1E39E" w14:textId="77777777" w:rsidR="007B286B" w:rsidRDefault="007B286B" w:rsidP="007B286B">
      <w:pPr>
        <w:rPr>
          <w:b/>
          <w:bCs/>
          <w:sz w:val="22"/>
          <w:szCs w:val="22"/>
        </w:rPr>
      </w:pPr>
    </w:p>
    <w:p w14:paraId="04BDC2C0" w14:textId="77777777" w:rsidR="007B286B" w:rsidRDefault="007B286B" w:rsidP="007B286B">
      <w:pPr>
        <w:rPr>
          <w:b/>
          <w:bCs/>
          <w:sz w:val="22"/>
          <w:szCs w:val="22"/>
        </w:rPr>
      </w:pPr>
    </w:p>
    <w:p w14:paraId="2E8D9E2D" w14:textId="77777777" w:rsidR="007B286B" w:rsidRDefault="007B286B" w:rsidP="007B286B">
      <w:pPr>
        <w:rPr>
          <w:b/>
          <w:bCs/>
          <w:sz w:val="22"/>
          <w:szCs w:val="22"/>
        </w:rPr>
      </w:pPr>
    </w:p>
    <w:p w14:paraId="565FCBB2" w14:textId="2EE1773B" w:rsidR="007B286B" w:rsidRDefault="007B286B" w:rsidP="007B286B">
      <w:pPr>
        <w:rPr>
          <w:b/>
          <w:bCs/>
          <w:sz w:val="22"/>
          <w:szCs w:val="22"/>
        </w:rPr>
      </w:pPr>
    </w:p>
    <w:p w14:paraId="563E6E7B" w14:textId="17E6B2DA" w:rsidR="007B286B" w:rsidRDefault="007B286B" w:rsidP="007B286B">
      <w:pPr>
        <w:rPr>
          <w:b/>
          <w:bCs/>
          <w:sz w:val="22"/>
          <w:szCs w:val="22"/>
        </w:rPr>
      </w:pPr>
    </w:p>
    <w:p w14:paraId="4C6A8F08" w14:textId="08680C59" w:rsidR="007B286B" w:rsidRPr="007162BA" w:rsidRDefault="007B286B" w:rsidP="007B286B">
      <w:pPr>
        <w:ind w:left="5760" w:firstLine="72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0B586" wp14:editId="46778A67">
                <wp:simplePos x="0" y="0"/>
                <wp:positionH relativeFrom="column">
                  <wp:posOffset>5650865</wp:posOffset>
                </wp:positionH>
                <wp:positionV relativeFrom="paragraph">
                  <wp:posOffset>15875</wp:posOffset>
                </wp:positionV>
                <wp:extent cx="323850" cy="152400"/>
                <wp:effectExtent l="0" t="19050" r="38100" b="3810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E26B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444.95pt;margin-top:1.25pt;width:25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" adj="16518" fillcolor="#4f81bd [3204]" strokecolor="#243f60 [1604]" strokeweight="2pt"/>
            </w:pict>
          </mc:Fallback>
        </mc:AlternateContent>
      </w:r>
      <w:r>
        <w:rPr>
          <w:b/>
          <w:bCs/>
          <w:sz w:val="22"/>
          <w:szCs w:val="22"/>
        </w:rPr>
        <w:t>Appeals form</w:t>
      </w:r>
      <w:r w:rsidRPr="007162BA">
        <w:rPr>
          <w:b/>
          <w:bCs/>
          <w:sz w:val="22"/>
          <w:szCs w:val="22"/>
        </w:rPr>
        <w:t xml:space="preserve"> overleaf</w:t>
      </w:r>
      <w:r>
        <w:rPr>
          <w:b/>
          <w:bCs/>
          <w:sz w:val="22"/>
          <w:szCs w:val="22"/>
        </w:rPr>
        <w:t xml:space="preserve"> </w:t>
      </w:r>
    </w:p>
    <w:p w14:paraId="32522599" w14:textId="1479253E" w:rsidR="007B286B" w:rsidRDefault="007B286B" w:rsidP="009300E0">
      <w:pPr>
        <w:rPr>
          <w:b/>
          <w:u w:val="single"/>
        </w:rPr>
      </w:pPr>
    </w:p>
    <w:p w14:paraId="06967A04" w14:textId="55D3B1A9" w:rsidR="007B286B" w:rsidRDefault="007B286B" w:rsidP="009300E0">
      <w:pPr>
        <w:rPr>
          <w:b/>
          <w:u w:val="single"/>
        </w:rPr>
      </w:pPr>
    </w:p>
    <w:p w14:paraId="355381CD" w14:textId="5FA77468" w:rsidR="007B286B" w:rsidRDefault="007B286B" w:rsidP="009300E0">
      <w:pPr>
        <w:rPr>
          <w:b/>
          <w:u w:val="single"/>
        </w:rPr>
      </w:pPr>
    </w:p>
    <w:p w14:paraId="362998F1" w14:textId="74DD2340" w:rsidR="007B286B" w:rsidRDefault="007B286B" w:rsidP="009300E0">
      <w:pPr>
        <w:rPr>
          <w:b/>
          <w:u w:val="single"/>
        </w:rPr>
      </w:pPr>
    </w:p>
    <w:p w14:paraId="1491D7E5" w14:textId="7AA50D57" w:rsidR="007B286B" w:rsidRDefault="001912D8" w:rsidP="007B286B">
      <w:pPr>
        <w:jc w:val="center"/>
      </w:pPr>
      <w:r>
        <w:rPr>
          <w:b/>
          <w:u w:val="single"/>
        </w:rPr>
        <w:t>Appeal &amp; Candida</w:t>
      </w:r>
      <w:r w:rsidR="007B286B">
        <w:rPr>
          <w:b/>
          <w:u w:val="single"/>
        </w:rPr>
        <w:t>t</w:t>
      </w:r>
      <w:r>
        <w:rPr>
          <w:b/>
          <w:u w:val="single"/>
        </w:rPr>
        <w:t>e</w:t>
      </w:r>
      <w:bookmarkStart w:id="0" w:name="_GoBack"/>
      <w:bookmarkEnd w:id="0"/>
      <w:r w:rsidR="007B286B">
        <w:rPr>
          <w:b/>
          <w:u w:val="single"/>
        </w:rPr>
        <w:t xml:space="preserve"> Consent </w:t>
      </w:r>
      <w:r w:rsidR="009300E0" w:rsidRPr="009E7016">
        <w:rPr>
          <w:b/>
          <w:u w:val="single"/>
        </w:rPr>
        <w:t>Form</w:t>
      </w:r>
      <w:r w:rsidR="007B286B">
        <w:rPr>
          <w:b/>
          <w:u w:val="single"/>
        </w:rPr>
        <w:t xml:space="preserve"> – Summer 2020 Exams</w:t>
      </w:r>
    </w:p>
    <w:p w14:paraId="349C0BED" w14:textId="77777777" w:rsidR="007B286B" w:rsidRDefault="007B286B" w:rsidP="009300E0"/>
    <w:p w14:paraId="72652FAE" w14:textId="3A143758" w:rsidR="009300E0" w:rsidRDefault="009300E0" w:rsidP="009300E0">
      <w:pPr>
        <w:rPr>
          <w:b/>
        </w:rPr>
      </w:pPr>
      <w:r w:rsidRPr="009E7016">
        <w:t>Centre:</w:t>
      </w:r>
      <w:r w:rsidRPr="009E7016">
        <w:rPr>
          <w:b/>
        </w:rPr>
        <w:t xml:space="preserve"> Clyst Vale Community College</w:t>
      </w:r>
      <w:r>
        <w:tab/>
        <w:t xml:space="preserve">Centre No: </w:t>
      </w:r>
      <w:r w:rsidRPr="009E7016">
        <w:rPr>
          <w:b/>
        </w:rPr>
        <w:t>54203</w:t>
      </w:r>
    </w:p>
    <w:p w14:paraId="2B9239C1" w14:textId="77777777" w:rsidR="007B286B" w:rsidRDefault="007B286B" w:rsidP="009300E0">
      <w:pPr>
        <w:rPr>
          <w:bCs/>
          <w:sz w:val="22"/>
          <w:szCs w:val="22"/>
        </w:rPr>
      </w:pPr>
    </w:p>
    <w:p w14:paraId="2EE31914" w14:textId="6BC2CF29" w:rsidR="009300E0" w:rsidRPr="002D297F" w:rsidRDefault="002D297F" w:rsidP="009300E0">
      <w:pPr>
        <w:rPr>
          <w:bCs/>
          <w:sz w:val="22"/>
          <w:szCs w:val="22"/>
        </w:rPr>
      </w:pPr>
      <w:r w:rsidRPr="002D297F">
        <w:rPr>
          <w:bCs/>
          <w:sz w:val="22"/>
          <w:szCs w:val="22"/>
        </w:rPr>
        <w:t>(Please note your candidate number and subject codes etc can be found on your Results Slip)</w:t>
      </w:r>
    </w:p>
    <w:p w14:paraId="5945D946" w14:textId="77777777" w:rsidR="00623DBB" w:rsidRDefault="00623DBB" w:rsidP="009300E0"/>
    <w:p w14:paraId="28781D9E" w14:textId="77777777" w:rsidR="007B286B" w:rsidRDefault="007B286B" w:rsidP="009300E0"/>
    <w:p w14:paraId="67AD376E" w14:textId="789C8A72" w:rsidR="009300E0" w:rsidRDefault="009300E0" w:rsidP="009300E0">
      <w:r>
        <w:t>Candidate name: ……………………………………….…………… Candidate No: …………….</w:t>
      </w:r>
    </w:p>
    <w:p w14:paraId="7B347177" w14:textId="77777777" w:rsidR="009300E0" w:rsidRDefault="009300E0" w:rsidP="009300E0"/>
    <w:p w14:paraId="78B855DE" w14:textId="77777777" w:rsidR="007B286B" w:rsidRDefault="007B286B" w:rsidP="009300E0"/>
    <w:p w14:paraId="1F965BBA" w14:textId="77777777" w:rsidR="007B286B" w:rsidRDefault="007B286B" w:rsidP="009300E0"/>
    <w:p w14:paraId="25F1E1C3" w14:textId="52C30B53" w:rsidR="009300E0" w:rsidRDefault="001052E2" w:rsidP="009300E0">
      <w:r>
        <w:t>Email address: ……………………………………………………………………………………..</w:t>
      </w:r>
    </w:p>
    <w:p w14:paraId="4B6EAF4F" w14:textId="77777777" w:rsidR="001052E2" w:rsidRDefault="001052E2" w:rsidP="009300E0"/>
    <w:p w14:paraId="32FCCAF8" w14:textId="77777777" w:rsidR="007B286B" w:rsidRDefault="007B286B" w:rsidP="009300E0"/>
    <w:p w14:paraId="49366A50" w14:textId="77777777" w:rsidR="007B286B" w:rsidRDefault="007B286B" w:rsidP="009300E0"/>
    <w:p w14:paraId="70484FC0" w14:textId="27036B41" w:rsidR="009300E0" w:rsidRDefault="009300E0" w:rsidP="009300E0">
      <w:r>
        <w:t xml:space="preserve">Level </w:t>
      </w:r>
      <w:r w:rsidRPr="00947DB7">
        <w:rPr>
          <w:sz w:val="16"/>
          <w:szCs w:val="16"/>
        </w:rPr>
        <w:t>(please tick as appropriate)</w:t>
      </w:r>
      <w:r>
        <w:t>:   GCSE ….…...</w:t>
      </w:r>
      <w:r>
        <w:tab/>
      </w:r>
      <w:proofErr w:type="spellStart"/>
      <w:r>
        <w:t>Alevel</w:t>
      </w:r>
      <w:proofErr w:type="spellEnd"/>
      <w:r>
        <w:t xml:space="preserve"> ….……    BTEC ……...  Other …………....</w:t>
      </w:r>
    </w:p>
    <w:p w14:paraId="212861BA" w14:textId="77777777" w:rsidR="009300E0" w:rsidRDefault="009300E0" w:rsidP="009300E0"/>
    <w:p w14:paraId="63082FAA" w14:textId="77777777" w:rsidR="007B286B" w:rsidRDefault="007B286B" w:rsidP="009300E0"/>
    <w:p w14:paraId="062B65A1" w14:textId="77777777" w:rsidR="007B286B" w:rsidRDefault="007B286B" w:rsidP="009300E0"/>
    <w:p w14:paraId="2539E27B" w14:textId="49E6778D" w:rsidR="009300E0" w:rsidRDefault="009300E0" w:rsidP="009300E0">
      <w:r>
        <w:t xml:space="preserve">Exam board </w:t>
      </w:r>
      <w:r w:rsidRPr="00947DB7">
        <w:rPr>
          <w:sz w:val="16"/>
          <w:szCs w:val="16"/>
        </w:rPr>
        <w:t>(please tick as appropriate)</w:t>
      </w:r>
      <w:r>
        <w:t>:   AQA ……. .OCR ……..</w:t>
      </w:r>
      <w:r>
        <w:tab/>
        <w:t xml:space="preserve">Edexcel ….…. </w:t>
      </w:r>
      <w:r w:rsidR="002D297F">
        <w:t>WJEC</w:t>
      </w:r>
      <w:r>
        <w:t xml:space="preserve"> ……………….</w:t>
      </w:r>
    </w:p>
    <w:p w14:paraId="38B24E38" w14:textId="77777777" w:rsidR="009300E0" w:rsidRDefault="009300E0" w:rsidP="009300E0"/>
    <w:p w14:paraId="2B6F8367" w14:textId="77777777" w:rsidR="009300E0" w:rsidRDefault="009300E0" w:rsidP="009300E0"/>
    <w:p w14:paraId="7010BDB6" w14:textId="77777777" w:rsidR="00623DBB" w:rsidRDefault="00623DBB" w:rsidP="009300E0"/>
    <w:p w14:paraId="780A4360" w14:textId="77777777" w:rsidR="007B286B" w:rsidRDefault="007B286B" w:rsidP="009300E0"/>
    <w:p w14:paraId="4D4AF144" w14:textId="3A92C1F3" w:rsidR="009300E0" w:rsidRDefault="009300E0" w:rsidP="009300E0">
      <w:r>
        <w:t>Subject Title: ……………………………………… Code: …………………………</w:t>
      </w:r>
      <w:proofErr w:type="gramStart"/>
      <w:r>
        <w:t>…</w:t>
      </w:r>
      <w:r w:rsidR="007B286B" w:rsidRPr="007B286B">
        <w:rPr>
          <w:sz w:val="20"/>
          <w:szCs w:val="20"/>
        </w:rPr>
        <w:t>(</w:t>
      </w:r>
      <w:proofErr w:type="gramEnd"/>
      <w:r w:rsidR="007B286B" w:rsidRPr="007B286B">
        <w:rPr>
          <w:sz w:val="20"/>
          <w:szCs w:val="20"/>
        </w:rPr>
        <w:t>see Results Slip)</w:t>
      </w:r>
    </w:p>
    <w:p w14:paraId="4F16AB2C" w14:textId="77777777" w:rsidR="009300E0" w:rsidRDefault="009300E0" w:rsidP="009300E0"/>
    <w:p w14:paraId="33B19F49" w14:textId="2FE2A084" w:rsidR="009300E0" w:rsidRDefault="009300E0" w:rsidP="009300E0"/>
    <w:p w14:paraId="43C41885" w14:textId="77777777" w:rsidR="006F2C03" w:rsidRDefault="006F2C03" w:rsidP="009300E0">
      <w:pPr>
        <w:rPr>
          <w:sz w:val="20"/>
          <w:szCs w:val="20"/>
        </w:rPr>
      </w:pPr>
      <w:r>
        <w:t xml:space="preserve">Appeal details </w:t>
      </w:r>
      <w:r w:rsidRPr="006F2C03">
        <w:rPr>
          <w:sz w:val="20"/>
          <w:szCs w:val="20"/>
        </w:rPr>
        <w:t>(please explain here why you believe that there has been an error in awarding your grade)</w:t>
      </w:r>
    </w:p>
    <w:p w14:paraId="499E32E9" w14:textId="77777777" w:rsidR="007162BA" w:rsidRDefault="007162BA" w:rsidP="009300E0">
      <w:pPr>
        <w:rPr>
          <w:sz w:val="20"/>
          <w:szCs w:val="20"/>
        </w:rPr>
      </w:pPr>
    </w:p>
    <w:p w14:paraId="36DBF610" w14:textId="692EF5F2" w:rsidR="006F2C03" w:rsidRDefault="006F2C03" w:rsidP="009300E0">
      <w:r>
        <w:rPr>
          <w:sz w:val="20"/>
          <w:szCs w:val="20"/>
        </w:rPr>
        <w:t>...</w:t>
      </w:r>
      <w:r w:rsidR="009300E0">
        <w:t>…………………………………….…………………</w:t>
      </w:r>
      <w:r>
        <w:t>..............................................................................</w:t>
      </w:r>
      <w:r w:rsidR="009300E0">
        <w:t>…</w:t>
      </w:r>
    </w:p>
    <w:p w14:paraId="32A41521" w14:textId="77777777" w:rsidR="006F2C03" w:rsidRDefault="006F2C03" w:rsidP="009300E0"/>
    <w:p w14:paraId="1588C550" w14:textId="77777777" w:rsidR="007162BA" w:rsidRDefault="006F2C03" w:rsidP="009300E0">
      <w:r>
        <w:t>..............................................................................................................................</w:t>
      </w:r>
      <w:r w:rsidR="007162BA">
        <w:t>..........................................</w:t>
      </w:r>
    </w:p>
    <w:p w14:paraId="7D8B1495" w14:textId="77777777" w:rsidR="007162BA" w:rsidRDefault="007162BA" w:rsidP="009300E0"/>
    <w:p w14:paraId="4038875D" w14:textId="0FD5C5C6" w:rsidR="009300E0" w:rsidRDefault="007162BA" w:rsidP="009300E0">
      <w:r>
        <w:t>........................................................................................................................................................................</w:t>
      </w:r>
      <w:r w:rsidR="009300E0">
        <w:tab/>
      </w:r>
    </w:p>
    <w:p w14:paraId="461912D9" w14:textId="77777777" w:rsidR="007162BA" w:rsidRDefault="007162BA" w:rsidP="007162BA">
      <w:r>
        <w:t>...…………………………………….…………………..............................................................................…</w:t>
      </w:r>
    </w:p>
    <w:p w14:paraId="4AF4E78C" w14:textId="77777777" w:rsidR="007162BA" w:rsidRDefault="007162BA" w:rsidP="007162BA"/>
    <w:p w14:paraId="3063C219" w14:textId="77777777" w:rsidR="007162BA" w:rsidRDefault="007162BA" w:rsidP="007162BA">
      <w:r>
        <w:t>........................................................................................................................................................................</w:t>
      </w:r>
    </w:p>
    <w:p w14:paraId="7E1A038F" w14:textId="77777777" w:rsidR="007162BA" w:rsidRDefault="007162BA" w:rsidP="007162BA"/>
    <w:p w14:paraId="53ADDE70" w14:textId="1C87AD7C" w:rsidR="009300E0" w:rsidRDefault="007162BA" w:rsidP="007162BA">
      <w:r>
        <w:t>........................................................................................................................................................................</w:t>
      </w:r>
    </w:p>
    <w:p w14:paraId="1C17232C" w14:textId="77777777" w:rsidR="007B286B" w:rsidRDefault="007B286B" w:rsidP="007162BA"/>
    <w:p w14:paraId="3EAD2082" w14:textId="77777777" w:rsidR="007B286B" w:rsidRDefault="007B286B" w:rsidP="007B286B">
      <w:r>
        <w:t>........................................................................................................................................................................</w:t>
      </w:r>
    </w:p>
    <w:p w14:paraId="12C4E6AF" w14:textId="77777777" w:rsidR="007B286B" w:rsidRDefault="007B286B" w:rsidP="007B286B"/>
    <w:p w14:paraId="10B2CE2E" w14:textId="77777777" w:rsidR="00623DBB" w:rsidRDefault="00623DBB" w:rsidP="009300E0"/>
    <w:p w14:paraId="2E8389E0" w14:textId="73461936" w:rsidR="009300E0" w:rsidRDefault="009300E0" w:rsidP="009300E0">
      <w:r w:rsidRPr="009D2159">
        <w:t>I give my consent</w:t>
      </w:r>
      <w:r>
        <w:t xml:space="preserve"> to the Exams Officer to make an </w:t>
      </w:r>
      <w:r w:rsidR="002D297F">
        <w:t>appeal o</w:t>
      </w:r>
      <w:r>
        <w:t>n my behalf.  In giving consent</w:t>
      </w:r>
      <w:r w:rsidR="007B286B">
        <w:t>,</w:t>
      </w:r>
      <w:r>
        <w:t xml:space="preserve"> I understand that the final subject grade awarded to me may be lower than, higher than or the same as the grade which was originally awarded to me.  </w:t>
      </w:r>
    </w:p>
    <w:p w14:paraId="074D201C" w14:textId="77777777" w:rsidR="009300E0" w:rsidRDefault="009300E0" w:rsidP="009300E0"/>
    <w:p w14:paraId="34D57B75" w14:textId="77777777" w:rsidR="009300E0" w:rsidRDefault="009300E0" w:rsidP="009300E0"/>
    <w:p w14:paraId="7CEE1490" w14:textId="77777777" w:rsidR="009300E0" w:rsidRDefault="009300E0" w:rsidP="009300E0"/>
    <w:p w14:paraId="5497C914" w14:textId="77777777" w:rsidR="009300E0" w:rsidRDefault="009300E0" w:rsidP="009300E0">
      <w:r>
        <w:t>Signed: ……………………………………</w:t>
      </w:r>
      <w:r w:rsidR="00E11C98">
        <w:t>………….</w:t>
      </w:r>
      <w:r w:rsidR="00E95283">
        <w:t xml:space="preserve">… </w:t>
      </w:r>
      <w:r w:rsidR="00E11C98">
        <w:t>(</w:t>
      </w:r>
      <w:r w:rsidR="00040D8D">
        <w:t>Candidate</w:t>
      </w:r>
      <w:r w:rsidR="00E11C98">
        <w:t>)</w:t>
      </w:r>
      <w:r>
        <w:tab/>
        <w:t>Date: …………………………</w:t>
      </w:r>
    </w:p>
    <w:p w14:paraId="5E09EC57" w14:textId="77777777" w:rsidR="00E95283" w:rsidRDefault="00E95283" w:rsidP="00E95283">
      <w:pPr>
        <w:rPr>
          <w:rFonts w:ascii="Arial" w:hAnsi="Arial" w:cs="Arial"/>
          <w:b/>
          <w:bCs/>
          <w:sz w:val="20"/>
          <w:szCs w:val="22"/>
        </w:rPr>
      </w:pPr>
    </w:p>
    <w:p w14:paraId="3DBCAAE9" w14:textId="052A0C8A" w:rsidR="00E95283" w:rsidRPr="004728E3" w:rsidRDefault="00E95283" w:rsidP="00E95283">
      <w:pPr>
        <w:rPr>
          <w:b/>
          <w:bCs/>
          <w:sz w:val="20"/>
          <w:szCs w:val="22"/>
        </w:rPr>
      </w:pPr>
      <w:r w:rsidRPr="004728E3">
        <w:rPr>
          <w:b/>
          <w:bCs/>
          <w:sz w:val="20"/>
          <w:szCs w:val="22"/>
        </w:rPr>
        <w:t>Additional copies of this form</w:t>
      </w:r>
      <w:r w:rsidR="007B286B">
        <w:rPr>
          <w:b/>
          <w:bCs/>
          <w:sz w:val="20"/>
          <w:szCs w:val="22"/>
        </w:rPr>
        <w:t xml:space="preserve"> and further information</w:t>
      </w:r>
      <w:r w:rsidRPr="004728E3">
        <w:rPr>
          <w:b/>
          <w:bCs/>
          <w:sz w:val="20"/>
          <w:szCs w:val="22"/>
        </w:rPr>
        <w:t xml:space="preserve"> can be found on the CVCC website under </w:t>
      </w:r>
      <w:r w:rsidR="007B286B">
        <w:rPr>
          <w:b/>
          <w:bCs/>
          <w:sz w:val="20"/>
          <w:szCs w:val="22"/>
        </w:rPr>
        <w:t xml:space="preserve">Parents or </w:t>
      </w:r>
      <w:proofErr w:type="gramStart"/>
      <w:r w:rsidRPr="004728E3">
        <w:rPr>
          <w:b/>
          <w:bCs/>
          <w:sz w:val="20"/>
          <w:szCs w:val="22"/>
        </w:rPr>
        <w:t>Students</w:t>
      </w:r>
      <w:r w:rsidR="007B286B">
        <w:rPr>
          <w:b/>
          <w:bCs/>
          <w:sz w:val="20"/>
          <w:szCs w:val="22"/>
        </w:rPr>
        <w:t xml:space="preserve">  /</w:t>
      </w:r>
      <w:proofErr w:type="gramEnd"/>
      <w:r w:rsidR="007B286B">
        <w:rPr>
          <w:b/>
          <w:bCs/>
          <w:sz w:val="20"/>
          <w:szCs w:val="22"/>
        </w:rPr>
        <w:t xml:space="preserve"> </w:t>
      </w:r>
      <w:r w:rsidRPr="004728E3">
        <w:rPr>
          <w:b/>
          <w:bCs/>
          <w:sz w:val="20"/>
          <w:szCs w:val="22"/>
        </w:rPr>
        <w:t>Exams &amp; Revision.</w:t>
      </w:r>
    </w:p>
    <w:p w14:paraId="6B0FBA96" w14:textId="77777777" w:rsidR="00D5389F" w:rsidRDefault="00D5389F"/>
    <w:sectPr w:rsidR="00D5389F" w:rsidSect="007B286B">
      <w:pgSz w:w="11906" w:h="16838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3420"/>
    <w:multiLevelType w:val="hybridMultilevel"/>
    <w:tmpl w:val="CE089B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0B2271"/>
    <w:multiLevelType w:val="hybridMultilevel"/>
    <w:tmpl w:val="3DDC7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A1CDD"/>
    <w:multiLevelType w:val="hybridMultilevel"/>
    <w:tmpl w:val="95823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3118D"/>
    <w:multiLevelType w:val="hybridMultilevel"/>
    <w:tmpl w:val="96688676"/>
    <w:lvl w:ilvl="0" w:tplc="0F4297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0"/>
    <w:rsid w:val="00040D8D"/>
    <w:rsid w:val="00086A32"/>
    <w:rsid w:val="001052E2"/>
    <w:rsid w:val="00127BAD"/>
    <w:rsid w:val="0013779E"/>
    <w:rsid w:val="001912D8"/>
    <w:rsid w:val="00214F07"/>
    <w:rsid w:val="00225690"/>
    <w:rsid w:val="002D297F"/>
    <w:rsid w:val="00406C2B"/>
    <w:rsid w:val="004728E3"/>
    <w:rsid w:val="00514E65"/>
    <w:rsid w:val="00593F5F"/>
    <w:rsid w:val="005F48C7"/>
    <w:rsid w:val="00623DBB"/>
    <w:rsid w:val="00677668"/>
    <w:rsid w:val="0068474F"/>
    <w:rsid w:val="006C7674"/>
    <w:rsid w:val="006F2C03"/>
    <w:rsid w:val="007162BA"/>
    <w:rsid w:val="00760632"/>
    <w:rsid w:val="00763551"/>
    <w:rsid w:val="00766415"/>
    <w:rsid w:val="007B286B"/>
    <w:rsid w:val="008D540C"/>
    <w:rsid w:val="009300E0"/>
    <w:rsid w:val="009C58C2"/>
    <w:rsid w:val="00B74AB2"/>
    <w:rsid w:val="00C05B38"/>
    <w:rsid w:val="00C61C1F"/>
    <w:rsid w:val="00CB004F"/>
    <w:rsid w:val="00D5389F"/>
    <w:rsid w:val="00E11C98"/>
    <w:rsid w:val="00E30F95"/>
    <w:rsid w:val="00E95283"/>
    <w:rsid w:val="00F529CF"/>
    <w:rsid w:val="00F7789E"/>
    <w:rsid w:val="00FC20D6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B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level1">
    <w:name w:val="Heading level 1"/>
    <w:basedOn w:val="Normal"/>
    <w:qFormat/>
    <w:rsid w:val="009300E0"/>
    <w:pPr>
      <w:spacing w:after="240"/>
      <w:outlineLvl w:val="0"/>
    </w:pPr>
    <w:rPr>
      <w:rFonts w:ascii="Arial" w:hAnsi="Arial"/>
      <w:b/>
      <w:color w:val="003399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5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C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C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level1">
    <w:name w:val="Heading level 1"/>
    <w:basedOn w:val="Normal"/>
    <w:qFormat/>
    <w:rsid w:val="009300E0"/>
    <w:pPr>
      <w:spacing w:after="240"/>
      <w:outlineLvl w:val="0"/>
    </w:pPr>
    <w:rPr>
      <w:rFonts w:ascii="Arial" w:hAnsi="Arial"/>
      <w:b/>
      <w:color w:val="003399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5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C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Dominy</dc:creator>
  <cp:lastModifiedBy>Rebecca Dominy</cp:lastModifiedBy>
  <cp:revision>5</cp:revision>
  <cp:lastPrinted>2019-06-24T13:56:00Z</cp:lastPrinted>
  <dcterms:created xsi:type="dcterms:W3CDTF">2020-08-10T10:14:00Z</dcterms:created>
  <dcterms:modified xsi:type="dcterms:W3CDTF">2020-08-11T10:29:00Z</dcterms:modified>
</cp:coreProperties>
</file>