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1F" w:rsidRPr="00E92E1F" w:rsidRDefault="00E92E1F" w:rsidP="00E92E1F">
      <w:pPr>
        <w:spacing w:after="0" w:line="240" w:lineRule="auto"/>
        <w:jc w:val="center"/>
        <w:rPr>
          <w:rFonts w:ascii="Gill Sans MT" w:eastAsia="Times New Roman" w:hAnsi="Gill Sans MT" w:cs="Arial"/>
          <w:b/>
          <w:color w:val="FF0000"/>
          <w:sz w:val="32"/>
          <w:szCs w:val="32"/>
          <w:lang w:eastAsia="en-GB"/>
        </w:rPr>
      </w:pPr>
      <w:r w:rsidRPr="00E92E1F">
        <w:rPr>
          <w:rFonts w:ascii="Gill Sans MT" w:eastAsia="Times New Roman" w:hAnsi="Gill Sans MT" w:cs="Arial"/>
          <w:b/>
          <w:color w:val="FF0000"/>
          <w:sz w:val="32"/>
          <w:szCs w:val="32"/>
          <w:lang w:eastAsia="en-GB"/>
        </w:rPr>
        <w:t>Emergency evacuation procedure for examinations</w:t>
      </w:r>
    </w:p>
    <w:p w:rsidR="00E92E1F" w:rsidRDefault="00E92E1F"/>
    <w:p w:rsidR="00E92E1F" w:rsidRPr="00E92E1F" w:rsidRDefault="00E92E1F" w:rsidP="0046663E">
      <w:pPr>
        <w:spacing w:after="0" w:line="240" w:lineRule="auto"/>
        <w:rPr>
          <w:rFonts w:ascii="Gill Sans MT" w:eastAsia="Times New Roman" w:hAnsi="Gill Sans MT" w:cs="Tahoma"/>
          <w:sz w:val="28"/>
          <w:szCs w:val="28"/>
          <w:lang w:eastAsia="en-GB"/>
        </w:rPr>
      </w:pPr>
      <w:r w:rsidRPr="00E92E1F">
        <w:rPr>
          <w:rFonts w:ascii="Gill Sans MT" w:eastAsia="Times New Roman" w:hAnsi="Gill Sans MT" w:cs="Tahoma"/>
          <w:sz w:val="28"/>
          <w:szCs w:val="28"/>
          <w:lang w:eastAsia="en-GB"/>
        </w:rPr>
        <w:t xml:space="preserve">The </w:t>
      </w:r>
      <w:r w:rsidR="0046663E">
        <w:rPr>
          <w:rFonts w:ascii="Gill Sans MT" w:eastAsia="Times New Roman" w:hAnsi="Gill Sans MT" w:cs="Tahoma"/>
          <w:sz w:val="28"/>
          <w:szCs w:val="28"/>
          <w:lang w:eastAsia="en-GB"/>
        </w:rPr>
        <w:t>Senior I</w:t>
      </w:r>
      <w:r w:rsidRPr="00E92E1F">
        <w:rPr>
          <w:rFonts w:ascii="Gill Sans MT" w:eastAsia="Times New Roman" w:hAnsi="Gill Sans MT" w:cs="Tahoma"/>
          <w:sz w:val="28"/>
          <w:szCs w:val="28"/>
          <w:lang w:eastAsia="en-GB"/>
        </w:rPr>
        <w:t xml:space="preserve">nvigilator </w:t>
      </w:r>
      <w:r w:rsidR="0046663E">
        <w:rPr>
          <w:rFonts w:ascii="Gill Sans MT" w:eastAsia="Times New Roman" w:hAnsi="Gill Sans MT" w:cs="Tahoma"/>
          <w:sz w:val="28"/>
          <w:szCs w:val="28"/>
          <w:lang w:eastAsia="en-GB"/>
        </w:rPr>
        <w:t xml:space="preserve">(or in small rooms the only invigilator) </w:t>
      </w:r>
      <w:r w:rsidRPr="00E92E1F">
        <w:rPr>
          <w:rFonts w:ascii="Gill Sans MT" w:eastAsia="Times New Roman" w:hAnsi="Gill Sans MT" w:cs="Tahoma"/>
          <w:b/>
          <w:sz w:val="28"/>
          <w:szCs w:val="28"/>
          <w:lang w:eastAsia="en-GB"/>
        </w:rPr>
        <w:t>must</w:t>
      </w:r>
      <w:r w:rsidRPr="00E92E1F">
        <w:rPr>
          <w:rFonts w:ascii="Gill Sans MT" w:eastAsia="Times New Roman" w:hAnsi="Gill Sans MT" w:cs="Tahoma"/>
          <w:sz w:val="28"/>
          <w:szCs w:val="28"/>
          <w:lang w:eastAsia="en-GB"/>
        </w:rPr>
        <w:t xml:space="preserve"> take the following action in an emergency such as a fire alarm or a bomb alert.</w:t>
      </w:r>
    </w:p>
    <w:p w:rsidR="00E92E1F" w:rsidRPr="00E92E1F" w:rsidRDefault="00E92E1F" w:rsidP="00E92E1F">
      <w:pPr>
        <w:spacing w:after="0" w:line="240" w:lineRule="auto"/>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r w:rsidRPr="00E92E1F">
        <w:rPr>
          <w:rFonts w:ascii="Gill Sans MT" w:eastAsia="Times New Roman" w:hAnsi="Gill Sans MT" w:cs="Tahoma"/>
          <w:sz w:val="28"/>
          <w:szCs w:val="28"/>
          <w:lang w:eastAsia="en-GB"/>
        </w:rPr>
        <w:t>Stop the candidates from writing.</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bookmarkStart w:id="0" w:name="_DV_M363"/>
      <w:bookmarkEnd w:id="0"/>
      <w:r w:rsidRPr="00E92E1F">
        <w:rPr>
          <w:rFonts w:ascii="Gill Sans MT" w:eastAsia="Times New Roman" w:hAnsi="Gill Sans MT" w:cs="Tahoma"/>
          <w:sz w:val="28"/>
          <w:szCs w:val="28"/>
          <w:lang w:eastAsia="en-GB"/>
        </w:rPr>
        <w:t>Collect the attendance register (</w:t>
      </w:r>
      <w:r w:rsidRPr="00E92E1F">
        <w:rPr>
          <w:rFonts w:ascii="Gill Sans MT" w:eastAsia="Times New Roman" w:hAnsi="Gill Sans MT" w:cs="Tahoma"/>
          <w:b/>
          <w:sz w:val="28"/>
          <w:szCs w:val="28"/>
          <w:lang w:eastAsia="en-GB"/>
        </w:rPr>
        <w:t>in order to ensure all candidates are present</w:t>
      </w:r>
      <w:r w:rsidRPr="00E92E1F">
        <w:rPr>
          <w:rFonts w:ascii="Gill Sans MT" w:eastAsia="Times New Roman" w:hAnsi="Gill Sans MT" w:cs="Tahoma"/>
          <w:sz w:val="28"/>
          <w:szCs w:val="28"/>
          <w:lang w:eastAsia="en-GB"/>
        </w:rPr>
        <w:t>).</w:t>
      </w:r>
    </w:p>
    <w:p w:rsidR="00E92E1F" w:rsidRPr="00E92E1F" w:rsidRDefault="00E92E1F" w:rsidP="00E92E1F">
      <w:pPr>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r w:rsidRPr="00E92E1F">
        <w:rPr>
          <w:rFonts w:ascii="Gill Sans MT" w:eastAsia="Times New Roman" w:hAnsi="Gill Sans MT" w:cs="Tahoma"/>
          <w:sz w:val="28"/>
          <w:szCs w:val="28"/>
          <w:lang w:eastAsia="en-GB"/>
        </w:rPr>
        <w:t>Evacuate the examination room in line with the instructions given by the appropriate authority.</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bookmarkStart w:id="1" w:name="_DV_M364"/>
      <w:bookmarkEnd w:id="1"/>
      <w:r w:rsidRPr="00E92E1F">
        <w:rPr>
          <w:rFonts w:ascii="Gill Sans MT" w:eastAsia="Times New Roman" w:hAnsi="Gill Sans MT" w:cs="Tahoma"/>
          <w:sz w:val="28"/>
          <w:szCs w:val="28"/>
          <w:lang w:eastAsia="en-GB"/>
        </w:rPr>
        <w:t xml:space="preserve">Advise candidates to leave all question papers and scripts in the examination room. </w:t>
      </w:r>
    </w:p>
    <w:p w:rsidR="00E92E1F" w:rsidRPr="00E92E1F" w:rsidRDefault="00E92E1F" w:rsidP="00E92E1F">
      <w:pPr>
        <w:spacing w:after="0" w:line="240" w:lineRule="auto"/>
        <w:ind w:left="720"/>
        <w:rPr>
          <w:rFonts w:ascii="Gill Sans MT" w:eastAsia="Times New Roman" w:hAnsi="Gill Sans MT" w:cs="Tahoma"/>
          <w:sz w:val="28"/>
          <w:szCs w:val="28"/>
          <w:lang w:eastAsia="en-GB"/>
        </w:rPr>
      </w:pPr>
    </w:p>
    <w:p w:rsid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r w:rsidRPr="00E92E1F">
        <w:rPr>
          <w:rFonts w:ascii="Gill Sans MT" w:eastAsia="Times New Roman" w:hAnsi="Gill Sans MT" w:cs="Tahoma"/>
          <w:sz w:val="28"/>
          <w:szCs w:val="28"/>
          <w:lang w:eastAsia="en-GB"/>
        </w:rPr>
        <w:t>Candidates should leave the room in silence.</w:t>
      </w:r>
    </w:p>
    <w:p w:rsidR="00532C08" w:rsidRDefault="00532C08" w:rsidP="00532C08">
      <w:pPr>
        <w:tabs>
          <w:tab w:val="left" w:pos="720"/>
        </w:tabs>
        <w:autoSpaceDE w:val="0"/>
        <w:autoSpaceDN w:val="0"/>
        <w:adjustRightInd w:val="0"/>
        <w:spacing w:after="0" w:line="240" w:lineRule="auto"/>
        <w:ind w:left="714"/>
        <w:rPr>
          <w:rFonts w:ascii="Gill Sans MT" w:eastAsia="Times New Roman" w:hAnsi="Gill Sans MT" w:cs="Tahoma"/>
          <w:sz w:val="28"/>
          <w:szCs w:val="28"/>
          <w:lang w:eastAsia="en-GB"/>
        </w:rPr>
      </w:pPr>
    </w:p>
    <w:p w:rsidR="006F13C4" w:rsidRPr="00E92E1F" w:rsidRDefault="006F13C4"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r>
        <w:rPr>
          <w:rFonts w:ascii="Gill Sans MT" w:eastAsia="Times New Roman" w:hAnsi="Gill Sans MT" w:cs="Tahoma"/>
          <w:sz w:val="28"/>
          <w:szCs w:val="28"/>
          <w:lang w:eastAsia="en-GB"/>
        </w:rPr>
        <w:t>Congregate on the tennis courts.</w:t>
      </w:r>
      <w:r w:rsidR="00CE1AE2">
        <w:rPr>
          <w:rFonts w:ascii="Gill Sans MT" w:eastAsia="Times New Roman" w:hAnsi="Gill Sans MT" w:cs="Tahoma"/>
          <w:sz w:val="28"/>
          <w:szCs w:val="28"/>
          <w:lang w:eastAsia="en-GB"/>
        </w:rPr>
        <w:t xml:space="preserve">  Students in the Hall will be escorted out of the external Hall doors, down the side of the car park and through the side gate to the tennis courts.  Students in the small Access Arrangement rooms will be escorted across the playground to the exit by the side of the Hall, down the side of the car park and through the side gate to the tennis courts. </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46663E">
      <w:pPr>
        <w:numPr>
          <w:ilvl w:val="0"/>
          <w:numId w:val="2"/>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bookmarkStart w:id="2" w:name="_DV_M365"/>
      <w:bookmarkEnd w:id="2"/>
      <w:r w:rsidRPr="00E92E1F">
        <w:rPr>
          <w:rFonts w:ascii="Gill Sans MT" w:eastAsia="Times New Roman" w:hAnsi="Gill Sans MT" w:cs="Tahoma"/>
          <w:sz w:val="28"/>
          <w:szCs w:val="28"/>
          <w:lang w:eastAsia="en-GB"/>
        </w:rPr>
        <w:t>Make sure that the candidates are supervised as closely as possible while they are out of the examination room to make sure there is no discussion</w:t>
      </w:r>
      <w:bookmarkStart w:id="3" w:name="_DV_C255"/>
      <w:r w:rsidRPr="00E92E1F">
        <w:rPr>
          <w:rFonts w:ascii="Gill Sans MT" w:eastAsia="Times New Roman" w:hAnsi="Gill Sans MT" w:cs="Tahoma"/>
          <w:sz w:val="28"/>
          <w:szCs w:val="28"/>
          <w:lang w:eastAsia="en-GB"/>
        </w:rPr>
        <w:t xml:space="preserve"> </w:t>
      </w:r>
      <w:bookmarkStart w:id="4" w:name="_DV_C256"/>
      <w:bookmarkEnd w:id="3"/>
      <w:r w:rsidRPr="00E92E1F">
        <w:rPr>
          <w:rFonts w:ascii="Gill Sans MT" w:eastAsia="Times New Roman" w:hAnsi="Gill Sans MT" w:cs="Tahoma"/>
          <w:sz w:val="28"/>
          <w:szCs w:val="28"/>
          <w:lang w:eastAsia="en-GB"/>
        </w:rPr>
        <w:t>about the examination.</w:t>
      </w:r>
      <w:bookmarkEnd w:id="4"/>
      <w:r w:rsidRPr="00E92E1F">
        <w:rPr>
          <w:rFonts w:ascii="Gill Sans MT" w:eastAsia="Times New Roman" w:hAnsi="Gill Sans MT" w:cs="Tahoma"/>
          <w:sz w:val="28"/>
          <w:szCs w:val="28"/>
          <w:lang w:eastAsia="en-GB"/>
        </w:rPr>
        <w:t xml:space="preserve"> </w:t>
      </w:r>
      <w:bookmarkStart w:id="5" w:name="_DV_M367"/>
      <w:bookmarkEnd w:id="5"/>
      <w:r w:rsidR="0046663E">
        <w:rPr>
          <w:rFonts w:ascii="Gill Sans MT" w:eastAsia="Times New Roman" w:hAnsi="Gill Sans MT" w:cs="Tahoma"/>
          <w:sz w:val="28"/>
          <w:szCs w:val="28"/>
          <w:lang w:eastAsia="en-GB"/>
        </w:rPr>
        <w:t xml:space="preserve">  Wait for instructions from the Exams Officer before taking </w:t>
      </w:r>
      <w:r w:rsidR="00436B7C">
        <w:rPr>
          <w:rFonts w:ascii="Gill Sans MT" w:eastAsia="Times New Roman" w:hAnsi="Gill Sans MT" w:cs="Tahoma"/>
          <w:sz w:val="28"/>
          <w:szCs w:val="28"/>
          <w:lang w:eastAsia="en-GB"/>
        </w:rPr>
        <w:t>students back to the Exam Room via the same route.</w:t>
      </w:r>
      <w:bookmarkStart w:id="6" w:name="_GoBack"/>
      <w:bookmarkEnd w:id="6"/>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2"/>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r w:rsidRPr="00E92E1F">
        <w:rPr>
          <w:rFonts w:ascii="Gill Sans MT" w:eastAsia="Times New Roman" w:hAnsi="Gill Sans MT" w:cs="Tahoma"/>
          <w:sz w:val="28"/>
          <w:szCs w:val="28"/>
          <w:lang w:eastAsia="en-GB"/>
        </w:rPr>
        <w:t>Make a note of the time of the interruption and how long it lasted.</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bookmarkStart w:id="7" w:name="_DV_M368"/>
      <w:bookmarkEnd w:id="7"/>
      <w:r w:rsidRPr="00E92E1F">
        <w:rPr>
          <w:rFonts w:ascii="Gill Sans MT" w:eastAsia="Times New Roman" w:hAnsi="Gill Sans MT" w:cs="Tahoma"/>
          <w:sz w:val="28"/>
          <w:szCs w:val="28"/>
          <w:lang w:eastAsia="en-GB"/>
        </w:rPr>
        <w:t>Allow the candidates the full working time set for the examination.</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E92E1F" w:rsidP="00E92E1F">
      <w:pPr>
        <w:numPr>
          <w:ilvl w:val="0"/>
          <w:numId w:val="1"/>
        </w:numPr>
        <w:tabs>
          <w:tab w:val="left" w:pos="720"/>
        </w:tabs>
        <w:autoSpaceDE w:val="0"/>
        <w:autoSpaceDN w:val="0"/>
        <w:adjustRightInd w:val="0"/>
        <w:spacing w:after="0" w:line="240" w:lineRule="auto"/>
        <w:ind w:left="714" w:hanging="357"/>
        <w:rPr>
          <w:rFonts w:ascii="Gill Sans MT" w:eastAsia="Times New Roman" w:hAnsi="Gill Sans MT" w:cs="Tahoma"/>
          <w:sz w:val="28"/>
          <w:szCs w:val="28"/>
          <w:lang w:eastAsia="en-GB"/>
        </w:rPr>
      </w:pPr>
      <w:bookmarkStart w:id="8" w:name="_DV_M369"/>
      <w:bookmarkEnd w:id="8"/>
      <w:r w:rsidRPr="00E92E1F">
        <w:rPr>
          <w:rFonts w:ascii="Gill Sans MT" w:eastAsia="Times New Roman" w:hAnsi="Gill Sans MT" w:cs="Tahoma"/>
          <w:sz w:val="28"/>
          <w:szCs w:val="28"/>
          <w:lang w:eastAsia="en-GB"/>
        </w:rPr>
        <w:t>If there are only a few candidates, consider the possibility of taking the candidates (with question papers and scripts) to another place to finish the examination.</w:t>
      </w:r>
    </w:p>
    <w:p w:rsidR="00E92E1F" w:rsidRPr="00E92E1F" w:rsidRDefault="00E92E1F" w:rsidP="00E92E1F">
      <w:pPr>
        <w:tabs>
          <w:tab w:val="left" w:pos="720"/>
        </w:tabs>
        <w:autoSpaceDE w:val="0"/>
        <w:autoSpaceDN w:val="0"/>
        <w:adjustRightInd w:val="0"/>
        <w:spacing w:after="0" w:line="240" w:lineRule="auto"/>
        <w:ind w:left="720"/>
        <w:rPr>
          <w:rFonts w:ascii="Gill Sans MT" w:eastAsia="Times New Roman" w:hAnsi="Gill Sans MT" w:cs="Tahoma"/>
          <w:sz w:val="28"/>
          <w:szCs w:val="28"/>
          <w:lang w:eastAsia="en-GB"/>
        </w:rPr>
      </w:pPr>
    </w:p>
    <w:p w:rsidR="00E92E1F" w:rsidRPr="00E92E1F" w:rsidRDefault="0046663E" w:rsidP="0046663E">
      <w:pPr>
        <w:numPr>
          <w:ilvl w:val="0"/>
          <w:numId w:val="1"/>
        </w:numPr>
        <w:tabs>
          <w:tab w:val="left" w:pos="720"/>
        </w:tabs>
        <w:autoSpaceDE w:val="0"/>
        <w:autoSpaceDN w:val="0"/>
        <w:adjustRightInd w:val="0"/>
        <w:spacing w:after="0" w:line="240" w:lineRule="auto"/>
        <w:ind w:left="720" w:hanging="357"/>
        <w:rPr>
          <w:sz w:val="28"/>
          <w:szCs w:val="28"/>
        </w:rPr>
      </w:pPr>
      <w:bookmarkStart w:id="9" w:name="_DV_M370"/>
      <w:bookmarkEnd w:id="9"/>
      <w:r w:rsidRPr="0046663E">
        <w:rPr>
          <w:rFonts w:ascii="Gill Sans MT" w:eastAsia="Times New Roman" w:hAnsi="Gill Sans MT" w:cs="Tahoma"/>
          <w:sz w:val="28"/>
          <w:szCs w:val="28"/>
          <w:lang w:eastAsia="en-GB"/>
        </w:rPr>
        <w:t xml:space="preserve">Ensure the Exams Officer has all the details in order to make a </w:t>
      </w:r>
      <w:r w:rsidR="00E92E1F" w:rsidRPr="0046663E">
        <w:rPr>
          <w:rFonts w:ascii="Gill Sans MT" w:eastAsia="Times New Roman" w:hAnsi="Gill Sans MT" w:cs="Tahoma"/>
          <w:sz w:val="28"/>
          <w:szCs w:val="28"/>
          <w:lang w:eastAsia="en-GB"/>
        </w:rPr>
        <w:t xml:space="preserve">full report of the incident and of the action taken, </w:t>
      </w:r>
      <w:r w:rsidRPr="0046663E">
        <w:rPr>
          <w:rFonts w:ascii="Gill Sans MT" w:eastAsia="Times New Roman" w:hAnsi="Gill Sans MT" w:cs="Tahoma"/>
          <w:sz w:val="28"/>
          <w:szCs w:val="28"/>
          <w:lang w:eastAsia="en-GB"/>
        </w:rPr>
        <w:t>to</w:t>
      </w:r>
      <w:r w:rsidR="00E92E1F" w:rsidRPr="0046663E">
        <w:rPr>
          <w:rFonts w:ascii="Gill Sans MT" w:eastAsia="Times New Roman" w:hAnsi="Gill Sans MT" w:cs="Tahoma"/>
          <w:sz w:val="28"/>
          <w:szCs w:val="28"/>
          <w:lang w:eastAsia="en-GB"/>
        </w:rPr>
        <w:t xml:space="preserve"> send to the relevant awarding body.</w:t>
      </w:r>
      <w:bookmarkStart w:id="10" w:name="_DV_M371"/>
      <w:bookmarkEnd w:id="10"/>
    </w:p>
    <w:sectPr w:rsidR="00E92E1F" w:rsidRPr="00E92E1F" w:rsidSect="00CE1AE2">
      <w:headerReference w:type="default" r:id="rId8"/>
      <w:footerReference w:type="default" r:id="rId9"/>
      <w:pgSz w:w="11906" w:h="16838"/>
      <w:pgMar w:top="567" w:right="794" w:bottom="567"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08" w:rsidRDefault="00532C08" w:rsidP="00004812">
      <w:pPr>
        <w:spacing w:after="0" w:line="240" w:lineRule="auto"/>
      </w:pPr>
      <w:r>
        <w:separator/>
      </w:r>
    </w:p>
  </w:endnote>
  <w:endnote w:type="continuationSeparator" w:id="0">
    <w:p w:rsidR="00532C08" w:rsidRDefault="00532C08" w:rsidP="000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08" w:rsidRDefault="00532C08">
    <w:pPr>
      <w:pStyle w:val="Footer"/>
      <w:rPr>
        <w:noProof/>
        <w:lang w:eastAsia="en-GB"/>
      </w:rPr>
    </w:pPr>
  </w:p>
  <w:p w:rsidR="00532C08" w:rsidRDefault="0053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08" w:rsidRDefault="00532C08" w:rsidP="00004812">
      <w:pPr>
        <w:spacing w:after="0" w:line="240" w:lineRule="auto"/>
      </w:pPr>
      <w:r>
        <w:separator/>
      </w:r>
    </w:p>
  </w:footnote>
  <w:footnote w:type="continuationSeparator" w:id="0">
    <w:p w:rsidR="00532C08" w:rsidRDefault="00532C08" w:rsidP="0000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08" w:rsidRDefault="00532C08">
    <w:pPr>
      <w:pStyle w:val="Header"/>
      <w:rPr>
        <w:noProof/>
        <w:lang w:eastAsia="en-GB"/>
      </w:rPr>
    </w:pPr>
  </w:p>
  <w:p w:rsidR="00532C08" w:rsidRDefault="00532C08" w:rsidP="00004812">
    <w:pPr>
      <w:pStyle w:val="Header"/>
      <w:jc w:val="center"/>
    </w:pPr>
    <w:r w:rsidRPr="00115592">
      <w:rPr>
        <w:rFonts w:ascii="Calibri" w:eastAsia="Calibri" w:hAnsi="Calibri" w:cs="Times New Roman"/>
        <w:noProof/>
        <w:lang w:eastAsia="en-GB"/>
      </w:rPr>
      <w:drawing>
        <wp:inline distT="0" distB="0" distL="0" distR="0" wp14:anchorId="78E9B393" wp14:editId="389B0444">
          <wp:extent cx="2061288" cy="12536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1">
                    <a:extLst>
                      <a:ext uri="{28A0092B-C50C-407E-A947-70E740481C1C}">
                        <a14:useLocalDpi xmlns:a14="http://schemas.microsoft.com/office/drawing/2010/main" val="0"/>
                      </a:ext>
                    </a:extLst>
                  </a:blip>
                  <a:stretch>
                    <a:fillRect/>
                  </a:stretch>
                </pic:blipFill>
                <pic:spPr>
                  <a:xfrm>
                    <a:off x="0" y="0"/>
                    <a:ext cx="2061050" cy="12535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12"/>
    <w:rsid w:val="00004812"/>
    <w:rsid w:val="00024275"/>
    <w:rsid w:val="003568EE"/>
    <w:rsid w:val="00436B7C"/>
    <w:rsid w:val="0046663E"/>
    <w:rsid w:val="0052719D"/>
    <w:rsid w:val="00532C08"/>
    <w:rsid w:val="005A353F"/>
    <w:rsid w:val="006F13C4"/>
    <w:rsid w:val="0089577D"/>
    <w:rsid w:val="00CE1AE2"/>
    <w:rsid w:val="00D22A02"/>
    <w:rsid w:val="00E92E1F"/>
    <w:rsid w:val="00FE3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2"/>
  </w:style>
  <w:style w:type="paragraph" w:styleId="Footer">
    <w:name w:val="footer"/>
    <w:basedOn w:val="Normal"/>
    <w:link w:val="FooterChar"/>
    <w:uiPriority w:val="99"/>
    <w:unhideWhenUsed/>
    <w:rsid w:val="0000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2"/>
  </w:style>
  <w:style w:type="paragraph" w:styleId="BalloonText">
    <w:name w:val="Balloon Text"/>
    <w:basedOn w:val="Normal"/>
    <w:link w:val="BalloonTextChar"/>
    <w:uiPriority w:val="99"/>
    <w:semiHidden/>
    <w:unhideWhenUsed/>
    <w:rsid w:val="0000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12"/>
    <w:rPr>
      <w:rFonts w:ascii="Tahoma" w:hAnsi="Tahoma" w:cs="Tahoma"/>
      <w:sz w:val="16"/>
      <w:szCs w:val="16"/>
    </w:rPr>
  </w:style>
  <w:style w:type="paragraph" w:styleId="ListParagraph">
    <w:name w:val="List Paragraph"/>
    <w:basedOn w:val="Normal"/>
    <w:uiPriority w:val="34"/>
    <w:qFormat/>
    <w:rsid w:val="006F1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2"/>
  </w:style>
  <w:style w:type="paragraph" w:styleId="Footer">
    <w:name w:val="footer"/>
    <w:basedOn w:val="Normal"/>
    <w:link w:val="FooterChar"/>
    <w:uiPriority w:val="99"/>
    <w:unhideWhenUsed/>
    <w:rsid w:val="0000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2"/>
  </w:style>
  <w:style w:type="paragraph" w:styleId="BalloonText">
    <w:name w:val="Balloon Text"/>
    <w:basedOn w:val="Normal"/>
    <w:link w:val="BalloonTextChar"/>
    <w:uiPriority w:val="99"/>
    <w:semiHidden/>
    <w:unhideWhenUsed/>
    <w:rsid w:val="0000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12"/>
    <w:rPr>
      <w:rFonts w:ascii="Tahoma" w:hAnsi="Tahoma" w:cs="Tahoma"/>
      <w:sz w:val="16"/>
      <w:szCs w:val="16"/>
    </w:rPr>
  </w:style>
  <w:style w:type="paragraph" w:styleId="ListParagraph">
    <w:name w:val="List Paragraph"/>
    <w:basedOn w:val="Normal"/>
    <w:uiPriority w:val="34"/>
    <w:qFormat/>
    <w:rsid w:val="006F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69850">
      <w:bodyDiv w:val="1"/>
      <w:marLeft w:val="0"/>
      <w:marRight w:val="0"/>
      <w:marTop w:val="0"/>
      <w:marBottom w:val="0"/>
      <w:divBdr>
        <w:top w:val="none" w:sz="0" w:space="0" w:color="auto"/>
        <w:left w:val="none" w:sz="0" w:space="0" w:color="auto"/>
        <w:bottom w:val="none" w:sz="0" w:space="0" w:color="auto"/>
        <w:right w:val="none" w:sz="0" w:space="0" w:color="auto"/>
      </w:divBdr>
    </w:div>
    <w:div w:id="1830098459">
      <w:bodyDiv w:val="1"/>
      <w:marLeft w:val="0"/>
      <w:marRight w:val="0"/>
      <w:marTop w:val="0"/>
      <w:marBottom w:val="0"/>
      <w:divBdr>
        <w:top w:val="none" w:sz="0" w:space="0" w:color="auto"/>
        <w:left w:val="none" w:sz="0" w:space="0" w:color="auto"/>
        <w:bottom w:val="none" w:sz="0" w:space="0" w:color="auto"/>
        <w:right w:val="none" w:sz="0" w:space="0" w:color="auto"/>
      </w:divBdr>
    </w:div>
    <w:div w:id="20221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 Berry</dc:creator>
  <cp:lastModifiedBy>Rebecca Dominy</cp:lastModifiedBy>
  <cp:revision>7</cp:revision>
  <cp:lastPrinted>2017-10-17T10:14:00Z</cp:lastPrinted>
  <dcterms:created xsi:type="dcterms:W3CDTF">2017-01-23T12:12:00Z</dcterms:created>
  <dcterms:modified xsi:type="dcterms:W3CDTF">2019-03-12T12:46:00Z</dcterms:modified>
</cp:coreProperties>
</file>