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6B" w:rsidRDefault="005D296B" w:rsidP="00813112">
      <w:pPr>
        <w:jc w:val="center"/>
        <w:rPr>
          <w:rFonts w:ascii="Arial" w:hAnsi="Arial" w:cs="Arial"/>
          <w:b/>
          <w:szCs w:val="24"/>
        </w:rPr>
      </w:pPr>
    </w:p>
    <w:p w:rsidR="005D296B" w:rsidRDefault="005D296B" w:rsidP="00813112">
      <w:pPr>
        <w:jc w:val="center"/>
        <w:rPr>
          <w:rFonts w:ascii="Arial" w:hAnsi="Arial" w:cs="Arial"/>
          <w:b/>
          <w:szCs w:val="24"/>
        </w:rPr>
      </w:pPr>
    </w:p>
    <w:p w:rsidR="00813112" w:rsidRPr="00F56415" w:rsidRDefault="00813112" w:rsidP="00813112">
      <w:pPr>
        <w:jc w:val="center"/>
        <w:rPr>
          <w:rFonts w:ascii="Arial" w:hAnsi="Arial" w:cs="Arial"/>
          <w:b/>
          <w:szCs w:val="24"/>
        </w:rPr>
      </w:pPr>
      <w:r w:rsidRPr="00F56415">
        <w:rPr>
          <w:rFonts w:ascii="Arial" w:hAnsi="Arial" w:cs="Arial"/>
          <w:b/>
          <w:szCs w:val="24"/>
        </w:rPr>
        <w:t>CLYST VALE ACADEMY TRUST</w:t>
      </w:r>
    </w:p>
    <w:p w:rsidR="00813112" w:rsidRPr="00F56415" w:rsidRDefault="00813112" w:rsidP="00813112">
      <w:pPr>
        <w:rPr>
          <w:rFonts w:ascii="Arial" w:hAnsi="Arial" w:cs="Arial"/>
          <w:b/>
          <w:sz w:val="22"/>
          <w:szCs w:val="22"/>
        </w:rPr>
      </w:pPr>
    </w:p>
    <w:p w:rsidR="00813112" w:rsidRPr="00F56415" w:rsidRDefault="00813112" w:rsidP="00813112">
      <w:pPr>
        <w:jc w:val="center"/>
        <w:rPr>
          <w:rFonts w:ascii="Arial" w:hAnsi="Arial" w:cs="Arial"/>
          <w:sz w:val="22"/>
          <w:szCs w:val="22"/>
        </w:rPr>
      </w:pPr>
      <w:r w:rsidRPr="00F56415">
        <w:rPr>
          <w:rFonts w:ascii="Arial" w:hAnsi="Arial" w:cs="Arial"/>
          <w:sz w:val="22"/>
          <w:szCs w:val="22"/>
        </w:rPr>
        <w:t>Company Number 07564519</w:t>
      </w:r>
    </w:p>
    <w:p w:rsidR="00813112" w:rsidRPr="00F56415" w:rsidRDefault="00813112" w:rsidP="00813112">
      <w:pPr>
        <w:jc w:val="center"/>
        <w:rPr>
          <w:rFonts w:ascii="Arial" w:hAnsi="Arial" w:cs="Arial"/>
          <w:sz w:val="22"/>
          <w:szCs w:val="22"/>
        </w:rPr>
      </w:pPr>
      <w:r w:rsidRPr="00F56415">
        <w:rPr>
          <w:rFonts w:ascii="Arial" w:hAnsi="Arial" w:cs="Arial"/>
          <w:sz w:val="22"/>
          <w:szCs w:val="22"/>
        </w:rPr>
        <w:t>A Company Limited by Guarantee</w:t>
      </w:r>
    </w:p>
    <w:p w:rsidR="00813112" w:rsidRPr="00F56415" w:rsidRDefault="00813112" w:rsidP="00813112">
      <w:pPr>
        <w:jc w:val="center"/>
        <w:rPr>
          <w:rFonts w:ascii="Arial" w:hAnsi="Arial" w:cs="Arial"/>
          <w:sz w:val="22"/>
          <w:szCs w:val="22"/>
        </w:rPr>
      </w:pPr>
      <w:r w:rsidRPr="00F56415">
        <w:rPr>
          <w:rFonts w:ascii="Arial" w:hAnsi="Arial" w:cs="Arial"/>
          <w:sz w:val="22"/>
          <w:szCs w:val="22"/>
        </w:rPr>
        <w:t>Registered in England</w:t>
      </w:r>
    </w:p>
    <w:p w:rsidR="00813112" w:rsidRPr="00F56415" w:rsidRDefault="00813112" w:rsidP="00813112">
      <w:pPr>
        <w:jc w:val="center"/>
        <w:rPr>
          <w:rFonts w:ascii="Arial" w:hAnsi="Arial" w:cs="Arial"/>
          <w:sz w:val="22"/>
          <w:szCs w:val="22"/>
        </w:rPr>
      </w:pPr>
      <w:proofErr w:type="spellStart"/>
      <w:r w:rsidRPr="00F56415">
        <w:rPr>
          <w:rFonts w:ascii="Arial" w:hAnsi="Arial" w:cs="Arial"/>
          <w:sz w:val="22"/>
          <w:szCs w:val="22"/>
        </w:rPr>
        <w:t>Clyst</w:t>
      </w:r>
      <w:proofErr w:type="spellEnd"/>
      <w:r w:rsidRPr="00F56415">
        <w:rPr>
          <w:rFonts w:ascii="Arial" w:hAnsi="Arial" w:cs="Arial"/>
          <w:sz w:val="22"/>
          <w:szCs w:val="22"/>
        </w:rPr>
        <w:t xml:space="preserve"> Vale Academy Trust is an exempt charity</w:t>
      </w:r>
    </w:p>
    <w:p w:rsidR="00813112" w:rsidRPr="00F56415" w:rsidRDefault="00813112" w:rsidP="00813112">
      <w:pPr>
        <w:rPr>
          <w:rFonts w:ascii="Arial" w:hAnsi="Arial" w:cs="Arial"/>
          <w:sz w:val="22"/>
          <w:szCs w:val="22"/>
        </w:rPr>
      </w:pPr>
    </w:p>
    <w:p w:rsidR="00813112" w:rsidRPr="00F56415" w:rsidRDefault="00813112" w:rsidP="00813112">
      <w:pPr>
        <w:rPr>
          <w:rFonts w:ascii="Arial" w:hAnsi="Arial" w:cs="Arial"/>
          <w:sz w:val="22"/>
          <w:szCs w:val="22"/>
        </w:rPr>
      </w:pPr>
    </w:p>
    <w:p w:rsidR="00813112" w:rsidRPr="00F56415" w:rsidRDefault="00827F69" w:rsidP="00813112">
      <w:pPr>
        <w:rPr>
          <w:rFonts w:ascii="Arial" w:hAnsi="Arial" w:cs="Arial"/>
          <w:b/>
          <w:bCs/>
          <w:sz w:val="22"/>
          <w:szCs w:val="22"/>
        </w:rPr>
      </w:pPr>
      <w:r>
        <w:rPr>
          <w:rFonts w:ascii="Arial" w:hAnsi="Arial" w:cs="Arial"/>
          <w:b/>
          <w:sz w:val="22"/>
          <w:szCs w:val="22"/>
        </w:rPr>
        <w:t>M</w:t>
      </w:r>
      <w:r w:rsidR="00813112" w:rsidRPr="00F56415">
        <w:rPr>
          <w:rFonts w:ascii="Arial" w:hAnsi="Arial" w:cs="Arial"/>
          <w:b/>
          <w:sz w:val="22"/>
          <w:szCs w:val="22"/>
        </w:rPr>
        <w:t xml:space="preserve">inutes of </w:t>
      </w:r>
      <w:r w:rsidR="001D7B1E">
        <w:rPr>
          <w:rFonts w:ascii="Arial" w:hAnsi="Arial" w:cs="Arial"/>
          <w:b/>
          <w:sz w:val="22"/>
          <w:szCs w:val="22"/>
        </w:rPr>
        <w:t xml:space="preserve">a </w:t>
      </w:r>
      <w:r w:rsidR="00813112" w:rsidRPr="00F56415">
        <w:rPr>
          <w:rFonts w:ascii="Arial" w:hAnsi="Arial" w:cs="Arial"/>
          <w:b/>
          <w:sz w:val="22"/>
          <w:szCs w:val="22"/>
        </w:rPr>
        <w:t xml:space="preserve">Finance &amp; Premises Committee meeting held at </w:t>
      </w:r>
      <w:proofErr w:type="spellStart"/>
      <w:r w:rsidR="00813112" w:rsidRPr="00F56415">
        <w:rPr>
          <w:rFonts w:ascii="Arial" w:hAnsi="Arial" w:cs="Arial"/>
          <w:b/>
          <w:sz w:val="22"/>
          <w:szCs w:val="22"/>
        </w:rPr>
        <w:t>Clyst</w:t>
      </w:r>
      <w:proofErr w:type="spellEnd"/>
      <w:r w:rsidR="00813112" w:rsidRPr="00F56415">
        <w:rPr>
          <w:rFonts w:ascii="Arial" w:hAnsi="Arial" w:cs="Arial"/>
          <w:b/>
          <w:sz w:val="22"/>
          <w:szCs w:val="22"/>
        </w:rPr>
        <w:t xml:space="preserve"> V</w:t>
      </w:r>
      <w:r w:rsidR="00F56415" w:rsidRPr="00F56415">
        <w:rPr>
          <w:rFonts w:ascii="Arial" w:hAnsi="Arial" w:cs="Arial"/>
          <w:b/>
          <w:sz w:val="22"/>
          <w:szCs w:val="22"/>
        </w:rPr>
        <w:t>a</w:t>
      </w:r>
      <w:r w:rsidR="00472747">
        <w:rPr>
          <w:rFonts w:ascii="Arial" w:hAnsi="Arial" w:cs="Arial"/>
          <w:b/>
          <w:sz w:val="22"/>
          <w:szCs w:val="22"/>
        </w:rPr>
        <w:t>le Community Coll</w:t>
      </w:r>
      <w:r w:rsidR="008221B3">
        <w:rPr>
          <w:rFonts w:ascii="Arial" w:hAnsi="Arial" w:cs="Arial"/>
          <w:b/>
          <w:sz w:val="22"/>
          <w:szCs w:val="22"/>
        </w:rPr>
        <w:t>ege</w:t>
      </w:r>
      <w:r w:rsidR="001D7B1E">
        <w:rPr>
          <w:rFonts w:ascii="Arial" w:hAnsi="Arial" w:cs="Arial"/>
          <w:b/>
          <w:sz w:val="22"/>
          <w:szCs w:val="22"/>
        </w:rPr>
        <w:t>,</w:t>
      </w:r>
      <w:r w:rsidR="008221B3">
        <w:rPr>
          <w:rFonts w:ascii="Arial" w:hAnsi="Arial" w:cs="Arial"/>
          <w:b/>
          <w:sz w:val="22"/>
          <w:szCs w:val="22"/>
        </w:rPr>
        <w:t xml:space="preserve"> </w:t>
      </w:r>
      <w:r w:rsidR="001D7B1E">
        <w:rPr>
          <w:rFonts w:ascii="Arial" w:hAnsi="Arial" w:cs="Arial"/>
          <w:b/>
          <w:sz w:val="22"/>
          <w:szCs w:val="22"/>
        </w:rPr>
        <w:t xml:space="preserve">at 5.30 pm </w:t>
      </w:r>
      <w:r w:rsidR="008221B3">
        <w:rPr>
          <w:rFonts w:ascii="Arial" w:hAnsi="Arial" w:cs="Arial"/>
          <w:b/>
          <w:sz w:val="22"/>
          <w:szCs w:val="22"/>
        </w:rPr>
        <w:t xml:space="preserve">in </w:t>
      </w:r>
      <w:r w:rsidR="001D7B1E">
        <w:rPr>
          <w:rFonts w:ascii="Arial" w:hAnsi="Arial" w:cs="Arial"/>
          <w:b/>
          <w:sz w:val="22"/>
          <w:szCs w:val="22"/>
        </w:rPr>
        <w:t xml:space="preserve">the </w:t>
      </w:r>
      <w:r w:rsidR="005C3A4A">
        <w:rPr>
          <w:rFonts w:ascii="Arial" w:hAnsi="Arial" w:cs="Arial"/>
          <w:b/>
          <w:sz w:val="22"/>
          <w:szCs w:val="22"/>
        </w:rPr>
        <w:t>Post 16 Study</w:t>
      </w:r>
      <w:r w:rsidR="008221B3">
        <w:rPr>
          <w:rFonts w:ascii="Arial" w:hAnsi="Arial" w:cs="Arial"/>
          <w:b/>
          <w:sz w:val="22"/>
          <w:szCs w:val="22"/>
        </w:rPr>
        <w:t xml:space="preserve"> </w:t>
      </w:r>
      <w:r w:rsidR="008267D3">
        <w:rPr>
          <w:rFonts w:ascii="Arial" w:hAnsi="Arial" w:cs="Arial"/>
          <w:b/>
          <w:sz w:val="22"/>
          <w:szCs w:val="22"/>
        </w:rPr>
        <w:t>Room</w:t>
      </w:r>
      <w:r w:rsidR="00C808A6">
        <w:rPr>
          <w:rFonts w:ascii="Arial" w:hAnsi="Arial" w:cs="Arial"/>
          <w:b/>
          <w:sz w:val="22"/>
          <w:szCs w:val="22"/>
        </w:rPr>
        <w:t>,</w:t>
      </w:r>
      <w:r w:rsidR="003F295F">
        <w:rPr>
          <w:rFonts w:ascii="Arial" w:hAnsi="Arial" w:cs="Arial"/>
          <w:b/>
          <w:sz w:val="22"/>
          <w:szCs w:val="22"/>
        </w:rPr>
        <w:t xml:space="preserve"> on </w:t>
      </w:r>
      <w:r w:rsidR="000550FE">
        <w:rPr>
          <w:rFonts w:ascii="Arial" w:hAnsi="Arial" w:cs="Arial"/>
          <w:b/>
          <w:sz w:val="22"/>
          <w:szCs w:val="22"/>
        </w:rPr>
        <w:t>Thursday 3rd December</w:t>
      </w:r>
      <w:r w:rsidR="00472747">
        <w:rPr>
          <w:rFonts w:ascii="Arial" w:hAnsi="Arial" w:cs="Arial"/>
          <w:b/>
          <w:sz w:val="22"/>
          <w:szCs w:val="22"/>
        </w:rPr>
        <w:t xml:space="preserve"> </w:t>
      </w:r>
      <w:r w:rsidR="007B7B14">
        <w:rPr>
          <w:rFonts w:ascii="Arial" w:hAnsi="Arial" w:cs="Arial"/>
          <w:b/>
          <w:bCs/>
          <w:sz w:val="22"/>
          <w:szCs w:val="22"/>
        </w:rPr>
        <w:t>2015</w:t>
      </w:r>
      <w:r w:rsidR="00813112" w:rsidRPr="00F56415">
        <w:rPr>
          <w:rFonts w:ascii="Arial" w:hAnsi="Arial" w:cs="Arial"/>
          <w:b/>
          <w:bCs/>
          <w:sz w:val="22"/>
          <w:szCs w:val="22"/>
        </w:rPr>
        <w:t>.</w:t>
      </w:r>
    </w:p>
    <w:p w:rsidR="00813112" w:rsidRPr="00F56415" w:rsidRDefault="00813112" w:rsidP="00813112">
      <w:pPr>
        <w:rPr>
          <w:rFonts w:ascii="Arial" w:hAnsi="Arial" w:cs="Arial"/>
          <w:b/>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13112" w:rsidRPr="00F56415" w:rsidTr="00AA7458">
        <w:trPr>
          <w:trHeight w:val="315"/>
        </w:trPr>
        <w:tc>
          <w:tcPr>
            <w:tcW w:w="1020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0F4F11">
              <w:rPr>
                <w:rFonts w:ascii="Arial" w:hAnsi="Arial" w:cs="Arial"/>
                <w:b/>
                <w:bCs/>
                <w:sz w:val="22"/>
                <w:szCs w:val="22"/>
              </w:rPr>
              <w:t>Part I</w:t>
            </w:r>
            <w:r w:rsidRPr="00F56415">
              <w:rPr>
                <w:rFonts w:ascii="Arial" w:hAnsi="Arial" w:cs="Arial"/>
                <w:bCs/>
                <w:sz w:val="22"/>
                <w:szCs w:val="22"/>
              </w:rPr>
              <w:t xml:space="preserve"> Minutes</w:t>
            </w:r>
          </w:p>
        </w:tc>
      </w:tr>
    </w:tbl>
    <w:p w:rsidR="00813112" w:rsidRPr="00BD01E0" w:rsidRDefault="00813112" w:rsidP="00BD01E0">
      <w:pPr>
        <w:tabs>
          <w:tab w:val="left" w:pos="1080"/>
        </w:tabs>
        <w:rPr>
          <w:rFonts w:ascii="Arial" w:hAnsi="Arial" w:cs="Arial"/>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417"/>
        <w:gridCol w:w="992"/>
        <w:gridCol w:w="1843"/>
        <w:gridCol w:w="851"/>
        <w:gridCol w:w="1275"/>
        <w:gridCol w:w="851"/>
      </w:tblGrid>
      <w:tr w:rsidR="00813112" w:rsidRPr="00F56415" w:rsidTr="00EC0FCF">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w:t>
            </w:r>
          </w:p>
        </w:tc>
        <w:tc>
          <w:tcPr>
            <w:tcW w:w="1417"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813112" w:rsidRPr="00F56415" w:rsidRDefault="006D649A">
            <w:pPr>
              <w:tabs>
                <w:tab w:val="left" w:pos="1080"/>
              </w:tabs>
              <w:rPr>
                <w:rFonts w:ascii="Arial" w:hAnsi="Arial" w:cs="Arial"/>
                <w:bCs/>
                <w:sz w:val="22"/>
                <w:szCs w:val="22"/>
              </w:rPr>
            </w:pPr>
            <w:r>
              <w:rPr>
                <w:rFonts w:ascii="Arial" w:hAnsi="Arial" w:cs="Arial"/>
                <w:bCs/>
                <w:sz w:val="22"/>
                <w:szCs w:val="22"/>
              </w:rPr>
              <w:t>Note</w:t>
            </w:r>
          </w:p>
        </w:tc>
        <w:tc>
          <w:tcPr>
            <w:tcW w:w="1843"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w:t>
            </w:r>
          </w:p>
        </w:tc>
        <w:tc>
          <w:tcPr>
            <w:tcW w:w="1275"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1D7B1E">
            <w:pPr>
              <w:tabs>
                <w:tab w:val="left" w:pos="1080"/>
              </w:tabs>
              <w:rPr>
                <w:rFonts w:ascii="Arial" w:hAnsi="Arial" w:cs="Arial"/>
                <w:bCs/>
                <w:sz w:val="22"/>
                <w:szCs w:val="22"/>
              </w:rPr>
            </w:pPr>
            <w:r>
              <w:rPr>
                <w:rFonts w:ascii="Arial" w:hAnsi="Arial" w:cs="Arial"/>
                <w:bCs/>
                <w:sz w:val="22"/>
                <w:szCs w:val="22"/>
              </w:rPr>
              <w:t>Note</w:t>
            </w:r>
          </w:p>
        </w:tc>
      </w:tr>
      <w:tr w:rsidR="00A158C1" w:rsidRPr="00F56415" w:rsidTr="00D66E96">
        <w:tc>
          <w:tcPr>
            <w:tcW w:w="2127" w:type="dxa"/>
            <w:tcBorders>
              <w:top w:val="single" w:sz="4" w:space="0" w:color="auto"/>
              <w:left w:val="single" w:sz="4" w:space="0" w:color="auto"/>
              <w:bottom w:val="single" w:sz="4" w:space="0" w:color="auto"/>
              <w:right w:val="single" w:sz="4" w:space="0" w:color="auto"/>
            </w:tcBorders>
          </w:tcPr>
          <w:p w:rsidR="00A158C1" w:rsidRPr="00F56415" w:rsidRDefault="0009214F" w:rsidP="00646A4C">
            <w:pPr>
              <w:tabs>
                <w:tab w:val="left" w:pos="1080"/>
              </w:tabs>
              <w:rPr>
                <w:rFonts w:ascii="Arial" w:hAnsi="Arial" w:cs="Arial"/>
                <w:color w:val="000000" w:themeColor="text1"/>
                <w:sz w:val="22"/>
                <w:szCs w:val="22"/>
              </w:rPr>
            </w:pPr>
            <w:r w:rsidRPr="00F56415">
              <w:rPr>
                <w:rFonts w:ascii="Arial" w:hAnsi="Arial" w:cs="Arial"/>
                <w:color w:val="000000" w:themeColor="text1"/>
                <w:sz w:val="22"/>
                <w:szCs w:val="22"/>
              </w:rPr>
              <w:t>Kevin Bawn</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09214F" w:rsidP="00646A4C">
            <w:pPr>
              <w:tabs>
                <w:tab w:val="left" w:pos="1080"/>
              </w:tabs>
              <w:rPr>
                <w:rFonts w:ascii="Arial" w:hAnsi="Arial" w:cs="Arial"/>
                <w:bCs/>
                <w:color w:val="000000" w:themeColor="text1"/>
                <w:sz w:val="22"/>
                <w:szCs w:val="22"/>
              </w:rPr>
            </w:pPr>
            <w:r w:rsidRPr="00F56415">
              <w:rPr>
                <w:rFonts w:ascii="Arial" w:hAnsi="Arial" w:cs="Arial"/>
                <w:bCs/>
                <w:color w:val="000000" w:themeColor="text1"/>
                <w:sz w:val="22"/>
                <w:szCs w:val="22"/>
              </w:rPr>
              <w:t>KB</w:t>
            </w:r>
          </w:p>
        </w:tc>
        <w:tc>
          <w:tcPr>
            <w:tcW w:w="1417" w:type="dxa"/>
            <w:tcBorders>
              <w:top w:val="single" w:sz="4" w:space="0" w:color="auto"/>
              <w:left w:val="single" w:sz="4" w:space="0" w:color="auto"/>
              <w:bottom w:val="single" w:sz="4" w:space="0" w:color="auto"/>
              <w:right w:val="single" w:sz="4" w:space="0" w:color="auto"/>
            </w:tcBorders>
          </w:tcPr>
          <w:p w:rsidR="0009214F" w:rsidRPr="00F56415" w:rsidRDefault="0009214F" w:rsidP="0009214F">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Principal</w:t>
            </w:r>
          </w:p>
          <w:p w:rsidR="00A158C1" w:rsidRPr="00F56415" w:rsidRDefault="00A158C1" w:rsidP="00646A4C">
            <w:pPr>
              <w:tabs>
                <w:tab w:val="left" w:pos="1080"/>
              </w:tabs>
              <w:rPr>
                <w:rFonts w:ascii="Arial" w:hAnsi="Arial" w:cs="Arial"/>
                <w:b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A158C1" w:rsidRPr="00F56415" w:rsidRDefault="00A158C1">
            <w:pPr>
              <w:tabs>
                <w:tab w:val="left" w:pos="1080"/>
              </w:tabs>
              <w:rPr>
                <w:rFonts w:ascii="Arial" w:hAnsi="Arial" w:cs="Arial"/>
                <w:bCs/>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58C1" w:rsidRPr="00F56415" w:rsidRDefault="00CC30B3">
            <w:pPr>
              <w:tabs>
                <w:tab w:val="left" w:pos="1080"/>
              </w:tabs>
              <w:rPr>
                <w:rFonts w:ascii="Arial" w:hAnsi="Arial" w:cs="Arial"/>
                <w:color w:val="000000" w:themeColor="text1"/>
                <w:sz w:val="22"/>
                <w:szCs w:val="22"/>
              </w:rPr>
            </w:pPr>
            <w:r>
              <w:rPr>
                <w:rFonts w:ascii="Arial" w:hAnsi="Arial" w:cs="Arial"/>
                <w:color w:val="000000" w:themeColor="text1"/>
                <w:sz w:val="22"/>
                <w:szCs w:val="22"/>
              </w:rPr>
              <w:t>Simon Sanger-Anderson</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CC30B3">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SSA</w:t>
            </w:r>
          </w:p>
        </w:tc>
        <w:tc>
          <w:tcPr>
            <w:tcW w:w="1275" w:type="dxa"/>
            <w:tcBorders>
              <w:top w:val="single" w:sz="4" w:space="0" w:color="auto"/>
              <w:left w:val="single" w:sz="4" w:space="0" w:color="auto"/>
              <w:bottom w:val="single" w:sz="4" w:space="0" w:color="auto"/>
              <w:right w:val="single" w:sz="4" w:space="0" w:color="auto"/>
            </w:tcBorders>
            <w:hideMark/>
          </w:tcPr>
          <w:p w:rsidR="00A158C1" w:rsidRPr="00F56415" w:rsidRDefault="00CC30B3" w:rsidP="0009214F">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A158C1">
            <w:pPr>
              <w:tabs>
                <w:tab w:val="left" w:pos="1080"/>
              </w:tabs>
              <w:rPr>
                <w:rFonts w:ascii="Arial" w:hAnsi="Arial" w:cs="Arial"/>
                <w:bCs/>
                <w:sz w:val="22"/>
                <w:szCs w:val="22"/>
                <w:highlight w:val="yellow"/>
              </w:rPr>
            </w:pPr>
          </w:p>
        </w:tc>
      </w:tr>
      <w:tr w:rsidR="00B52540" w:rsidRPr="00F56415" w:rsidTr="00EC0FCF">
        <w:tc>
          <w:tcPr>
            <w:tcW w:w="2127" w:type="dxa"/>
            <w:tcBorders>
              <w:top w:val="single" w:sz="4" w:space="0" w:color="auto"/>
              <w:left w:val="single" w:sz="4" w:space="0" w:color="auto"/>
              <w:bottom w:val="single" w:sz="4" w:space="0" w:color="auto"/>
              <w:right w:val="single" w:sz="4" w:space="0" w:color="auto"/>
            </w:tcBorders>
            <w:hideMark/>
          </w:tcPr>
          <w:p w:rsidR="00B52540" w:rsidRPr="00F56415" w:rsidRDefault="001D7B1E" w:rsidP="008605B6">
            <w:pPr>
              <w:tabs>
                <w:tab w:val="left" w:pos="1080"/>
              </w:tabs>
              <w:rPr>
                <w:rFonts w:ascii="Arial" w:hAnsi="Arial" w:cs="Arial"/>
                <w:color w:val="000000" w:themeColor="text1"/>
                <w:sz w:val="22"/>
                <w:szCs w:val="22"/>
              </w:rPr>
            </w:pPr>
            <w:r>
              <w:rPr>
                <w:rFonts w:ascii="Arial" w:hAnsi="Arial" w:cs="Arial"/>
                <w:color w:val="000000" w:themeColor="text1"/>
                <w:sz w:val="22"/>
                <w:szCs w:val="22"/>
              </w:rPr>
              <w:t>Ben Brook</w:t>
            </w:r>
            <w:r w:rsidR="00937776">
              <w:rPr>
                <w:rFonts w:ascii="Arial" w:hAnsi="Arial" w:cs="Arial"/>
                <w:color w:val="000000" w:themeColor="text1"/>
                <w:sz w:val="22"/>
                <w:szCs w:val="22"/>
              </w:rPr>
              <w:t xml:space="preserve"> (Chair)</w:t>
            </w:r>
          </w:p>
        </w:tc>
        <w:tc>
          <w:tcPr>
            <w:tcW w:w="851" w:type="dxa"/>
            <w:tcBorders>
              <w:top w:val="single" w:sz="4" w:space="0" w:color="auto"/>
              <w:left w:val="single" w:sz="4" w:space="0" w:color="auto"/>
              <w:bottom w:val="single" w:sz="4" w:space="0" w:color="auto"/>
              <w:right w:val="single" w:sz="4" w:space="0" w:color="auto"/>
            </w:tcBorders>
            <w:hideMark/>
          </w:tcPr>
          <w:p w:rsidR="00B52540" w:rsidRPr="00F56415" w:rsidRDefault="001D7B1E">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BB</w:t>
            </w:r>
          </w:p>
        </w:tc>
        <w:tc>
          <w:tcPr>
            <w:tcW w:w="1417" w:type="dxa"/>
            <w:tcBorders>
              <w:top w:val="single" w:sz="4" w:space="0" w:color="auto"/>
              <w:left w:val="single" w:sz="4" w:space="0" w:color="auto"/>
              <w:bottom w:val="single" w:sz="4" w:space="0" w:color="auto"/>
              <w:right w:val="single" w:sz="4" w:space="0" w:color="auto"/>
            </w:tcBorders>
            <w:hideMark/>
          </w:tcPr>
          <w:p w:rsidR="0009214F" w:rsidRPr="00F56415" w:rsidRDefault="001D7B1E" w:rsidP="00CC30B3">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r w:rsidR="00CC30B3">
              <w:rPr>
                <w:rFonts w:ascii="Arial" w:hAnsi="Arial" w:cs="Arial"/>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52540" w:rsidRPr="008A00B2" w:rsidRDefault="00B52540" w:rsidP="00A5449F">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hideMark/>
          </w:tcPr>
          <w:p w:rsidR="00B33C8F" w:rsidRPr="00F56415" w:rsidRDefault="00CC30B3" w:rsidP="00BD01E0">
            <w:pPr>
              <w:tabs>
                <w:tab w:val="left" w:pos="1080"/>
              </w:tabs>
              <w:rPr>
                <w:rFonts w:ascii="Arial" w:hAnsi="Arial" w:cs="Arial"/>
                <w:color w:val="000000" w:themeColor="text1"/>
                <w:sz w:val="22"/>
                <w:szCs w:val="22"/>
              </w:rPr>
            </w:pPr>
            <w:r>
              <w:rPr>
                <w:rFonts w:ascii="Arial" w:hAnsi="Arial" w:cs="Arial"/>
                <w:color w:val="000000" w:themeColor="text1"/>
                <w:sz w:val="22"/>
                <w:szCs w:val="22"/>
              </w:rPr>
              <w:t>Sara Watt</w:t>
            </w:r>
          </w:p>
        </w:tc>
        <w:tc>
          <w:tcPr>
            <w:tcW w:w="851" w:type="dxa"/>
            <w:tcBorders>
              <w:top w:val="single" w:sz="4" w:space="0" w:color="auto"/>
              <w:left w:val="single" w:sz="4" w:space="0" w:color="auto"/>
              <w:bottom w:val="single" w:sz="4" w:space="0" w:color="auto"/>
              <w:right w:val="single" w:sz="4" w:space="0" w:color="auto"/>
            </w:tcBorders>
            <w:hideMark/>
          </w:tcPr>
          <w:p w:rsidR="00B52540" w:rsidRPr="00F56415" w:rsidRDefault="00CC30B3"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SW</w:t>
            </w:r>
          </w:p>
        </w:tc>
        <w:tc>
          <w:tcPr>
            <w:tcW w:w="1275" w:type="dxa"/>
            <w:tcBorders>
              <w:top w:val="single" w:sz="4" w:space="0" w:color="auto"/>
              <w:left w:val="single" w:sz="4" w:space="0" w:color="auto"/>
              <w:bottom w:val="single" w:sz="4" w:space="0" w:color="auto"/>
              <w:right w:val="single" w:sz="4" w:space="0" w:color="auto"/>
            </w:tcBorders>
            <w:hideMark/>
          </w:tcPr>
          <w:p w:rsidR="00B52540" w:rsidRPr="00F56415" w:rsidRDefault="00CC30B3"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Staff</w:t>
            </w:r>
          </w:p>
        </w:tc>
        <w:tc>
          <w:tcPr>
            <w:tcW w:w="851" w:type="dxa"/>
            <w:tcBorders>
              <w:top w:val="single" w:sz="4" w:space="0" w:color="auto"/>
              <w:left w:val="single" w:sz="4" w:space="0" w:color="auto"/>
              <w:bottom w:val="single" w:sz="4" w:space="0" w:color="auto"/>
              <w:right w:val="single" w:sz="4" w:space="0" w:color="auto"/>
            </w:tcBorders>
          </w:tcPr>
          <w:p w:rsidR="00B52540" w:rsidRPr="00F56415" w:rsidRDefault="00B52540">
            <w:pPr>
              <w:tabs>
                <w:tab w:val="left" w:pos="1080"/>
              </w:tabs>
              <w:rPr>
                <w:rFonts w:ascii="Arial" w:hAnsi="Arial" w:cs="Arial"/>
                <w:bCs/>
                <w:sz w:val="22"/>
                <w:szCs w:val="22"/>
                <w:highlight w:val="yellow"/>
              </w:rPr>
            </w:pPr>
          </w:p>
        </w:tc>
      </w:tr>
      <w:tr w:rsidR="007A07F7" w:rsidRPr="00F56415" w:rsidTr="00D66E96">
        <w:trPr>
          <w:trHeight w:val="419"/>
        </w:trPr>
        <w:tc>
          <w:tcPr>
            <w:tcW w:w="2127" w:type="dxa"/>
            <w:tcBorders>
              <w:top w:val="single" w:sz="4" w:space="0" w:color="auto"/>
              <w:left w:val="single" w:sz="4" w:space="0" w:color="auto"/>
              <w:bottom w:val="single" w:sz="4" w:space="0" w:color="auto"/>
              <w:right w:val="single" w:sz="4" w:space="0" w:color="auto"/>
            </w:tcBorders>
          </w:tcPr>
          <w:p w:rsidR="007A07F7" w:rsidRDefault="007A07F7" w:rsidP="008605B6">
            <w:pPr>
              <w:tabs>
                <w:tab w:val="left" w:pos="1080"/>
              </w:tabs>
              <w:rPr>
                <w:rFonts w:ascii="Arial" w:hAnsi="Arial" w:cs="Arial"/>
                <w:color w:val="000000" w:themeColor="text1"/>
                <w:sz w:val="22"/>
                <w:szCs w:val="22"/>
              </w:rPr>
            </w:pPr>
            <w:r>
              <w:rPr>
                <w:rFonts w:ascii="Arial" w:hAnsi="Arial" w:cs="Arial"/>
                <w:color w:val="000000" w:themeColor="text1"/>
                <w:sz w:val="22"/>
                <w:szCs w:val="22"/>
              </w:rPr>
              <w:t>Sharon Collins</w:t>
            </w:r>
          </w:p>
        </w:tc>
        <w:tc>
          <w:tcPr>
            <w:tcW w:w="851" w:type="dxa"/>
            <w:tcBorders>
              <w:top w:val="single" w:sz="4" w:space="0" w:color="auto"/>
              <w:left w:val="single" w:sz="4" w:space="0" w:color="auto"/>
              <w:bottom w:val="single" w:sz="4" w:space="0" w:color="auto"/>
              <w:right w:val="single" w:sz="4" w:space="0" w:color="auto"/>
            </w:tcBorders>
          </w:tcPr>
          <w:p w:rsidR="007A07F7" w:rsidRDefault="007A07F7">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SC</w:t>
            </w:r>
          </w:p>
        </w:tc>
        <w:tc>
          <w:tcPr>
            <w:tcW w:w="1417" w:type="dxa"/>
            <w:tcBorders>
              <w:top w:val="single" w:sz="4" w:space="0" w:color="auto"/>
              <w:left w:val="single" w:sz="4" w:space="0" w:color="auto"/>
              <w:bottom w:val="single" w:sz="4" w:space="0" w:color="auto"/>
              <w:right w:val="single" w:sz="4" w:space="0" w:color="auto"/>
            </w:tcBorders>
          </w:tcPr>
          <w:p w:rsidR="007A07F7" w:rsidRDefault="007A07F7">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992" w:type="dxa"/>
            <w:tcBorders>
              <w:top w:val="single" w:sz="4" w:space="0" w:color="auto"/>
              <w:left w:val="single" w:sz="4" w:space="0" w:color="auto"/>
              <w:bottom w:val="single" w:sz="4" w:space="0" w:color="auto"/>
              <w:right w:val="single" w:sz="4" w:space="0" w:color="auto"/>
            </w:tcBorders>
          </w:tcPr>
          <w:p w:rsidR="007A07F7" w:rsidRPr="008A00B2" w:rsidRDefault="007A07F7" w:rsidP="00A5449F">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7A07F7" w:rsidRDefault="00CC30B3" w:rsidP="00BD01E0">
            <w:pPr>
              <w:tabs>
                <w:tab w:val="left" w:pos="1080"/>
              </w:tabs>
              <w:rPr>
                <w:rFonts w:ascii="Arial" w:hAnsi="Arial" w:cs="Arial"/>
                <w:color w:val="000000" w:themeColor="text1"/>
                <w:sz w:val="22"/>
                <w:szCs w:val="22"/>
              </w:rPr>
            </w:pPr>
            <w:proofErr w:type="spellStart"/>
            <w:r>
              <w:rPr>
                <w:rFonts w:ascii="Arial" w:hAnsi="Arial" w:cs="Arial"/>
                <w:color w:val="000000" w:themeColor="text1"/>
                <w:sz w:val="22"/>
                <w:szCs w:val="22"/>
              </w:rPr>
              <w:t>Ceri</w:t>
            </w:r>
            <w:proofErr w:type="spellEnd"/>
            <w:r>
              <w:rPr>
                <w:rFonts w:ascii="Arial" w:hAnsi="Arial" w:cs="Arial"/>
                <w:color w:val="000000" w:themeColor="text1"/>
                <w:sz w:val="22"/>
                <w:szCs w:val="22"/>
              </w:rPr>
              <w:t xml:space="preserve"> Johnson</w:t>
            </w:r>
          </w:p>
        </w:tc>
        <w:tc>
          <w:tcPr>
            <w:tcW w:w="851" w:type="dxa"/>
            <w:tcBorders>
              <w:top w:val="single" w:sz="4" w:space="0" w:color="auto"/>
              <w:left w:val="single" w:sz="4" w:space="0" w:color="auto"/>
              <w:bottom w:val="single" w:sz="4" w:space="0" w:color="auto"/>
              <w:right w:val="single" w:sz="4" w:space="0" w:color="auto"/>
            </w:tcBorders>
          </w:tcPr>
          <w:p w:rsidR="007A07F7" w:rsidRDefault="00CC30B3"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CJ</w:t>
            </w:r>
          </w:p>
        </w:tc>
        <w:tc>
          <w:tcPr>
            <w:tcW w:w="1275" w:type="dxa"/>
            <w:tcBorders>
              <w:top w:val="single" w:sz="4" w:space="0" w:color="auto"/>
              <w:left w:val="single" w:sz="4" w:space="0" w:color="auto"/>
              <w:bottom w:val="single" w:sz="4" w:space="0" w:color="auto"/>
              <w:right w:val="single" w:sz="4" w:space="0" w:color="auto"/>
            </w:tcBorders>
          </w:tcPr>
          <w:p w:rsidR="007A07F7" w:rsidRDefault="00CC30B3"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 (Elect)</w:t>
            </w:r>
          </w:p>
        </w:tc>
        <w:tc>
          <w:tcPr>
            <w:tcW w:w="851" w:type="dxa"/>
            <w:tcBorders>
              <w:top w:val="single" w:sz="4" w:space="0" w:color="auto"/>
              <w:left w:val="single" w:sz="4" w:space="0" w:color="auto"/>
              <w:bottom w:val="single" w:sz="4" w:space="0" w:color="auto"/>
              <w:right w:val="single" w:sz="4" w:space="0" w:color="auto"/>
            </w:tcBorders>
          </w:tcPr>
          <w:p w:rsidR="007A07F7" w:rsidRPr="00F56415" w:rsidRDefault="007A07F7">
            <w:pPr>
              <w:tabs>
                <w:tab w:val="left" w:pos="1080"/>
              </w:tabs>
              <w:rPr>
                <w:rFonts w:ascii="Arial" w:hAnsi="Arial" w:cs="Arial"/>
                <w:bCs/>
                <w:sz w:val="22"/>
                <w:szCs w:val="22"/>
                <w:highlight w:val="yellow"/>
              </w:rPr>
            </w:pPr>
          </w:p>
        </w:tc>
      </w:tr>
    </w:tbl>
    <w:p w:rsidR="00813112" w:rsidRPr="00F56415" w:rsidRDefault="00813112" w:rsidP="00813112">
      <w:pPr>
        <w:rPr>
          <w:rFonts w:ascii="Arial" w:hAnsi="Arial" w:cs="Arial"/>
          <w:sz w:val="22"/>
          <w:szCs w:val="22"/>
        </w:rPr>
      </w:pPr>
    </w:p>
    <w:tbl>
      <w:tblPr>
        <w:tblW w:w="10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gridCol w:w="432"/>
        <w:gridCol w:w="2410"/>
        <w:gridCol w:w="900"/>
        <w:gridCol w:w="1219"/>
        <w:gridCol w:w="526"/>
        <w:gridCol w:w="229"/>
      </w:tblGrid>
      <w:tr w:rsidR="00813112" w:rsidRPr="00F56415" w:rsidTr="00363D63">
        <w:trPr>
          <w:trHeight w:val="84"/>
        </w:trPr>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sz w:val="22"/>
                <w:szCs w:val="22"/>
              </w:rPr>
              <w:t>Apologies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432" w:type="dxa"/>
            <w:tcBorders>
              <w:top w:val="nil"/>
              <w:left w:val="single" w:sz="4" w:space="0" w:color="auto"/>
              <w:bottom w:val="nil"/>
              <w:right w:val="single" w:sz="4" w:space="0" w:color="auto"/>
            </w:tcBorders>
          </w:tcPr>
          <w:p w:rsidR="00813112" w:rsidRPr="00F56415" w:rsidRDefault="00813112">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Absent</w:t>
            </w:r>
          </w:p>
        </w:tc>
        <w:tc>
          <w:tcPr>
            <w:tcW w:w="90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1219"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526" w:type="dxa"/>
            <w:tcBorders>
              <w:top w:val="nil"/>
              <w:left w:val="single" w:sz="4" w:space="0" w:color="auto"/>
              <w:bottom w:val="nil"/>
              <w:right w:val="nil"/>
            </w:tcBorders>
          </w:tcPr>
          <w:p w:rsidR="00813112" w:rsidRPr="00F56415" w:rsidRDefault="00813112">
            <w:pPr>
              <w:tabs>
                <w:tab w:val="left" w:pos="1080"/>
              </w:tabs>
              <w:rPr>
                <w:rFonts w:ascii="Arial" w:hAnsi="Arial" w:cs="Arial"/>
                <w:bCs/>
                <w:sz w:val="22"/>
                <w:szCs w:val="22"/>
              </w:rPr>
            </w:pPr>
          </w:p>
        </w:tc>
        <w:tc>
          <w:tcPr>
            <w:tcW w:w="0" w:type="auto"/>
            <w:tcBorders>
              <w:top w:val="nil"/>
              <w:left w:val="nil"/>
              <w:bottom w:val="nil"/>
              <w:right w:val="nil"/>
            </w:tcBorders>
          </w:tcPr>
          <w:p w:rsidR="00813112" w:rsidRPr="00F56415" w:rsidRDefault="00813112">
            <w:pPr>
              <w:tabs>
                <w:tab w:val="left" w:pos="1080"/>
              </w:tabs>
              <w:rPr>
                <w:rFonts w:ascii="Arial" w:hAnsi="Arial" w:cs="Arial"/>
                <w:bCs/>
                <w:sz w:val="22"/>
                <w:szCs w:val="22"/>
              </w:rPr>
            </w:pPr>
          </w:p>
        </w:tc>
      </w:tr>
      <w:tr w:rsidR="00D66E96" w:rsidRPr="00F56415" w:rsidTr="00363D63">
        <w:trPr>
          <w:trHeight w:val="206"/>
        </w:trPr>
        <w:tc>
          <w:tcPr>
            <w:tcW w:w="2127" w:type="dxa"/>
            <w:tcBorders>
              <w:top w:val="single" w:sz="4" w:space="0" w:color="auto"/>
              <w:left w:val="single" w:sz="4" w:space="0" w:color="auto"/>
              <w:bottom w:val="single" w:sz="4" w:space="0" w:color="auto"/>
              <w:right w:val="single" w:sz="4" w:space="0" w:color="auto"/>
            </w:tcBorders>
          </w:tcPr>
          <w:p w:rsidR="00D66E96" w:rsidRDefault="00D66E96" w:rsidP="00646A4C">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D66E96" w:rsidRPr="00F56415" w:rsidRDefault="00D66E96" w:rsidP="00892F90">
            <w:pPr>
              <w:tabs>
                <w:tab w:val="left" w:pos="1080"/>
              </w:tabs>
              <w:rPr>
                <w:rFonts w:ascii="Arial" w:hAnsi="Arial" w:cs="Arial"/>
                <w:bCs/>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D66E96" w:rsidRDefault="00D66E96" w:rsidP="001D7B1E">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D66E96" w:rsidRPr="005C2EDE" w:rsidRDefault="00D66E96">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D66E96" w:rsidRPr="00F56415" w:rsidRDefault="00D66E96">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D66E96" w:rsidRPr="00F56415" w:rsidRDefault="00D66E96">
            <w:pPr>
              <w:tabs>
                <w:tab w:val="left" w:pos="1080"/>
              </w:tabs>
              <w:rPr>
                <w:rFonts w:ascii="Arial" w:hAnsi="Arial" w:cs="Arial"/>
                <w:bCs/>
                <w:sz w:val="22"/>
                <w:szCs w:val="22"/>
                <w:highlight w:val="yellow"/>
              </w:rPr>
            </w:pPr>
          </w:p>
        </w:tc>
      </w:tr>
    </w:tbl>
    <w:p w:rsidR="00813112" w:rsidRPr="00F56415" w:rsidRDefault="00813112" w:rsidP="00813112">
      <w:pPr>
        <w:tabs>
          <w:tab w:val="left" w:pos="5040"/>
        </w:tabs>
        <w:rPr>
          <w:rFonts w:ascii="Arial" w:hAnsi="Arial" w:cs="Arial"/>
          <w:sz w:val="22"/>
          <w:szCs w:val="22"/>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268"/>
        <w:gridCol w:w="427"/>
        <w:gridCol w:w="2410"/>
        <w:gridCol w:w="848"/>
        <w:gridCol w:w="992"/>
        <w:gridCol w:w="284"/>
      </w:tblGrid>
      <w:tr w:rsidR="00813112"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sz w:val="22"/>
                <w:szCs w:val="22"/>
              </w:rPr>
            </w:pPr>
            <w:r w:rsidRPr="00F56415">
              <w:rPr>
                <w:rFonts w:ascii="Arial" w:hAnsi="Arial" w:cs="Arial"/>
                <w:sz w:val="22"/>
                <w:szCs w:val="22"/>
              </w:rPr>
              <w:t>In Attendance</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CVCC</w:t>
            </w:r>
          </w:p>
        </w:tc>
        <w:tc>
          <w:tcPr>
            <w:tcW w:w="427" w:type="dxa"/>
            <w:tcBorders>
              <w:top w:val="nil"/>
              <w:left w:val="single" w:sz="4" w:space="0" w:color="auto"/>
              <w:bottom w:val="nil"/>
              <w:right w:val="single" w:sz="4" w:space="0" w:color="auto"/>
            </w:tcBorders>
          </w:tcPr>
          <w:p w:rsidR="00813112" w:rsidRPr="00F56415" w:rsidRDefault="00813112">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 Attendance</w:t>
            </w:r>
          </w:p>
        </w:tc>
        <w:tc>
          <w:tcPr>
            <w:tcW w:w="848"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992" w:type="dxa"/>
            <w:tcBorders>
              <w:top w:val="single" w:sz="4" w:space="0" w:color="auto"/>
              <w:left w:val="single" w:sz="4" w:space="0" w:color="auto"/>
              <w:bottom w:val="single" w:sz="4" w:space="0" w:color="auto"/>
              <w:right w:val="nil"/>
            </w:tcBorders>
            <w:hideMark/>
          </w:tcPr>
          <w:p w:rsidR="00813112" w:rsidRPr="00F56415" w:rsidRDefault="00EE504A">
            <w:pPr>
              <w:tabs>
                <w:tab w:val="left" w:pos="1080"/>
              </w:tabs>
              <w:rPr>
                <w:rFonts w:ascii="Arial" w:hAnsi="Arial" w:cs="Arial"/>
                <w:bCs/>
                <w:sz w:val="22"/>
                <w:szCs w:val="22"/>
              </w:rPr>
            </w:pPr>
            <w:r>
              <w:rPr>
                <w:rFonts w:ascii="Arial" w:hAnsi="Arial" w:cs="Arial"/>
                <w:bCs/>
                <w:sz w:val="22"/>
                <w:szCs w:val="22"/>
              </w:rPr>
              <w:t>Left</w:t>
            </w:r>
          </w:p>
        </w:tc>
        <w:tc>
          <w:tcPr>
            <w:tcW w:w="284" w:type="dxa"/>
            <w:tcBorders>
              <w:top w:val="single" w:sz="4" w:space="0" w:color="auto"/>
              <w:left w:val="nil"/>
              <w:bottom w:val="single" w:sz="4" w:space="0" w:color="auto"/>
              <w:right w:val="single" w:sz="4" w:space="0" w:color="auto"/>
            </w:tcBorders>
          </w:tcPr>
          <w:p w:rsidR="00813112" w:rsidRPr="00F56415" w:rsidRDefault="00813112">
            <w:pPr>
              <w:tabs>
                <w:tab w:val="left" w:pos="1080"/>
              </w:tabs>
              <w:rPr>
                <w:rFonts w:ascii="Arial" w:hAnsi="Arial" w:cs="Arial"/>
                <w:bCs/>
                <w:sz w:val="22"/>
                <w:szCs w:val="22"/>
                <w:highlight w:val="yellow"/>
              </w:rPr>
            </w:pPr>
          </w:p>
        </w:tc>
      </w:tr>
      <w:tr w:rsidR="0029278D"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tcPr>
          <w:p w:rsidR="0029278D" w:rsidRPr="00F56415" w:rsidRDefault="0029278D">
            <w:pPr>
              <w:tabs>
                <w:tab w:val="left" w:pos="1080"/>
              </w:tabs>
              <w:rPr>
                <w:rFonts w:ascii="Arial" w:hAnsi="Arial" w:cs="Arial"/>
                <w:sz w:val="22"/>
                <w:szCs w:val="22"/>
              </w:rPr>
            </w:pPr>
            <w:r w:rsidRPr="00F56415">
              <w:rPr>
                <w:rFonts w:ascii="Arial" w:hAnsi="Arial" w:cs="Arial"/>
                <w:sz w:val="22"/>
                <w:szCs w:val="22"/>
              </w:rPr>
              <w:t>Ann Hopkins</w:t>
            </w:r>
          </w:p>
        </w:tc>
        <w:tc>
          <w:tcPr>
            <w:tcW w:w="851" w:type="dxa"/>
            <w:tcBorders>
              <w:top w:val="single" w:sz="4" w:space="0" w:color="auto"/>
              <w:left w:val="single" w:sz="4" w:space="0" w:color="auto"/>
              <w:bottom w:val="single" w:sz="4" w:space="0" w:color="auto"/>
              <w:right w:val="single" w:sz="4" w:space="0" w:color="auto"/>
            </w:tcBorders>
          </w:tcPr>
          <w:p w:rsidR="0029278D" w:rsidRPr="00F56415" w:rsidRDefault="007A07F7">
            <w:pPr>
              <w:tabs>
                <w:tab w:val="left" w:pos="1080"/>
              </w:tabs>
              <w:rPr>
                <w:rFonts w:ascii="Arial" w:hAnsi="Arial" w:cs="Arial"/>
                <w:bCs/>
                <w:sz w:val="22"/>
                <w:szCs w:val="22"/>
              </w:rPr>
            </w:pPr>
            <w:r>
              <w:rPr>
                <w:rFonts w:ascii="Arial" w:hAnsi="Arial" w:cs="Arial"/>
                <w:bCs/>
                <w:color w:val="000000" w:themeColor="text1"/>
                <w:sz w:val="22"/>
                <w:szCs w:val="22"/>
              </w:rPr>
              <w:t>AH</w:t>
            </w:r>
          </w:p>
        </w:tc>
        <w:tc>
          <w:tcPr>
            <w:tcW w:w="2268" w:type="dxa"/>
            <w:tcBorders>
              <w:top w:val="single" w:sz="4" w:space="0" w:color="auto"/>
              <w:left w:val="single" w:sz="4" w:space="0" w:color="auto"/>
              <w:bottom w:val="single" w:sz="4" w:space="0" w:color="auto"/>
              <w:right w:val="single" w:sz="4" w:space="0" w:color="auto"/>
            </w:tcBorders>
          </w:tcPr>
          <w:p w:rsidR="0029278D" w:rsidRPr="00F56415" w:rsidRDefault="0029278D">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29278D" w:rsidRPr="00F56415" w:rsidRDefault="0029278D">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29278D" w:rsidRDefault="006D649A" w:rsidP="00A22E7B">
            <w:pPr>
              <w:tabs>
                <w:tab w:val="left" w:pos="1080"/>
              </w:tabs>
              <w:rPr>
                <w:rFonts w:ascii="Arial" w:hAnsi="Arial" w:cs="Arial"/>
                <w:sz w:val="22"/>
                <w:szCs w:val="22"/>
              </w:rPr>
            </w:pPr>
            <w:r>
              <w:rPr>
                <w:rFonts w:ascii="Arial" w:hAnsi="Arial" w:cs="Arial"/>
                <w:sz w:val="22"/>
                <w:szCs w:val="22"/>
              </w:rPr>
              <w:t>Jill Collins</w:t>
            </w:r>
          </w:p>
        </w:tc>
        <w:tc>
          <w:tcPr>
            <w:tcW w:w="848" w:type="dxa"/>
            <w:tcBorders>
              <w:top w:val="single" w:sz="4" w:space="0" w:color="auto"/>
              <w:left w:val="single" w:sz="4" w:space="0" w:color="auto"/>
              <w:bottom w:val="single" w:sz="4" w:space="0" w:color="auto"/>
              <w:right w:val="single" w:sz="4" w:space="0" w:color="auto"/>
            </w:tcBorders>
          </w:tcPr>
          <w:p w:rsidR="0029278D" w:rsidRDefault="006D649A" w:rsidP="00A22E7B">
            <w:pPr>
              <w:tabs>
                <w:tab w:val="left" w:pos="1080"/>
              </w:tabs>
              <w:rPr>
                <w:rFonts w:ascii="Arial" w:hAnsi="Arial" w:cs="Arial"/>
                <w:bCs/>
                <w:sz w:val="22"/>
                <w:szCs w:val="22"/>
              </w:rPr>
            </w:pPr>
            <w:r>
              <w:rPr>
                <w:rFonts w:ascii="Arial" w:hAnsi="Arial" w:cs="Arial"/>
                <w:bCs/>
                <w:sz w:val="22"/>
                <w:szCs w:val="22"/>
              </w:rPr>
              <w:t>JC</w:t>
            </w:r>
          </w:p>
        </w:tc>
        <w:tc>
          <w:tcPr>
            <w:tcW w:w="992" w:type="dxa"/>
            <w:tcBorders>
              <w:top w:val="single" w:sz="4" w:space="0" w:color="auto"/>
              <w:left w:val="single" w:sz="4" w:space="0" w:color="auto"/>
              <w:bottom w:val="single" w:sz="4" w:space="0" w:color="auto"/>
              <w:right w:val="nil"/>
            </w:tcBorders>
          </w:tcPr>
          <w:p w:rsidR="0029278D" w:rsidRPr="0086052D" w:rsidRDefault="006D649A" w:rsidP="00A22E7B">
            <w:pPr>
              <w:tabs>
                <w:tab w:val="left" w:pos="1080"/>
              </w:tabs>
              <w:rPr>
                <w:rFonts w:ascii="Arial" w:hAnsi="Arial" w:cs="Arial"/>
                <w:bCs/>
                <w:sz w:val="20"/>
              </w:rPr>
            </w:pPr>
            <w:r>
              <w:rPr>
                <w:rFonts w:ascii="Arial" w:hAnsi="Arial" w:cs="Arial"/>
                <w:bCs/>
                <w:sz w:val="22"/>
                <w:szCs w:val="22"/>
              </w:rPr>
              <w:t>Clerk</w:t>
            </w:r>
          </w:p>
        </w:tc>
        <w:tc>
          <w:tcPr>
            <w:tcW w:w="284" w:type="dxa"/>
            <w:tcBorders>
              <w:top w:val="single" w:sz="4" w:space="0" w:color="auto"/>
              <w:left w:val="nil"/>
              <w:bottom w:val="single" w:sz="4" w:space="0" w:color="auto"/>
              <w:right w:val="single" w:sz="4" w:space="0" w:color="auto"/>
            </w:tcBorders>
          </w:tcPr>
          <w:p w:rsidR="0029278D" w:rsidRPr="00F56415" w:rsidRDefault="0029278D">
            <w:pPr>
              <w:tabs>
                <w:tab w:val="left" w:pos="1080"/>
              </w:tabs>
              <w:rPr>
                <w:rFonts w:ascii="Arial" w:hAnsi="Arial" w:cs="Arial"/>
                <w:bCs/>
                <w:sz w:val="22"/>
                <w:szCs w:val="22"/>
                <w:highlight w:val="yellow"/>
              </w:rPr>
            </w:pPr>
          </w:p>
        </w:tc>
      </w:tr>
      <w:tr w:rsidR="00CC30B3"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tcPr>
          <w:p w:rsidR="00CC30B3" w:rsidRPr="00F56415" w:rsidRDefault="00CC30B3">
            <w:pPr>
              <w:tabs>
                <w:tab w:val="left" w:pos="1080"/>
              </w:tabs>
              <w:rPr>
                <w:rFonts w:ascii="Arial" w:hAnsi="Arial" w:cs="Arial"/>
                <w:sz w:val="22"/>
                <w:szCs w:val="22"/>
              </w:rPr>
            </w:pPr>
            <w:r>
              <w:rPr>
                <w:rFonts w:ascii="Arial" w:hAnsi="Arial" w:cs="Arial"/>
                <w:sz w:val="22"/>
                <w:szCs w:val="22"/>
              </w:rPr>
              <w:t>Paul Colin</w:t>
            </w:r>
          </w:p>
        </w:tc>
        <w:tc>
          <w:tcPr>
            <w:tcW w:w="851" w:type="dxa"/>
            <w:tcBorders>
              <w:top w:val="single" w:sz="4" w:space="0" w:color="auto"/>
              <w:left w:val="single" w:sz="4" w:space="0" w:color="auto"/>
              <w:bottom w:val="single" w:sz="4" w:space="0" w:color="auto"/>
              <w:right w:val="single" w:sz="4" w:space="0" w:color="auto"/>
            </w:tcBorders>
          </w:tcPr>
          <w:p w:rsidR="00CC30B3" w:rsidRDefault="00CC30B3">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For item.5</w:t>
            </w:r>
          </w:p>
        </w:tc>
        <w:tc>
          <w:tcPr>
            <w:tcW w:w="2268" w:type="dxa"/>
            <w:tcBorders>
              <w:top w:val="single" w:sz="4" w:space="0" w:color="auto"/>
              <w:left w:val="single" w:sz="4" w:space="0" w:color="auto"/>
              <w:bottom w:val="single" w:sz="4" w:space="0" w:color="auto"/>
              <w:right w:val="single" w:sz="4" w:space="0" w:color="auto"/>
            </w:tcBorders>
          </w:tcPr>
          <w:p w:rsidR="00CC30B3" w:rsidRPr="00F56415" w:rsidRDefault="00CC30B3">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CC30B3" w:rsidRPr="00F56415" w:rsidRDefault="00CC30B3">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CC30B3" w:rsidRDefault="00CC30B3" w:rsidP="00A22E7B">
            <w:pPr>
              <w:tabs>
                <w:tab w:val="left" w:pos="1080"/>
              </w:tabs>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CC30B3" w:rsidRDefault="00CC30B3" w:rsidP="00A22E7B">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nil"/>
            </w:tcBorders>
          </w:tcPr>
          <w:p w:rsidR="00CC30B3" w:rsidRDefault="00CC30B3" w:rsidP="00A22E7B">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CC30B3" w:rsidRPr="00F56415" w:rsidRDefault="00CC30B3">
            <w:pPr>
              <w:tabs>
                <w:tab w:val="left" w:pos="1080"/>
              </w:tabs>
              <w:rPr>
                <w:rFonts w:ascii="Arial" w:hAnsi="Arial" w:cs="Arial"/>
                <w:bCs/>
                <w:sz w:val="22"/>
                <w:szCs w:val="22"/>
                <w:highlight w:val="yellow"/>
              </w:rPr>
            </w:pPr>
          </w:p>
        </w:tc>
      </w:tr>
    </w:tbl>
    <w:p w:rsidR="00813112" w:rsidRPr="00F56415" w:rsidRDefault="00813112" w:rsidP="00813112">
      <w:pPr>
        <w:tabs>
          <w:tab w:val="left" w:pos="1080"/>
        </w:tabs>
        <w:ind w:left="1080" w:hanging="1080"/>
        <w:rPr>
          <w:rFonts w:ascii="Arial" w:hAnsi="Arial" w:cs="Arial"/>
          <w:bCs/>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tblGrid>
      <w:tr w:rsidR="00271F10" w:rsidRPr="00F56415" w:rsidTr="00363D63">
        <w:trPr>
          <w:trHeight w:val="249"/>
        </w:trPr>
        <w:tc>
          <w:tcPr>
            <w:tcW w:w="2127" w:type="dxa"/>
            <w:tcBorders>
              <w:top w:val="single" w:sz="4" w:space="0" w:color="auto"/>
              <w:left w:val="single" w:sz="4" w:space="0" w:color="auto"/>
              <w:bottom w:val="single" w:sz="4" w:space="0" w:color="auto"/>
              <w:right w:val="single" w:sz="4" w:space="0" w:color="auto"/>
            </w:tcBorders>
            <w:hideMark/>
          </w:tcPr>
          <w:p w:rsidR="00271F10" w:rsidRPr="00F56415" w:rsidRDefault="00271F10">
            <w:pPr>
              <w:tabs>
                <w:tab w:val="left" w:pos="318"/>
                <w:tab w:val="left" w:pos="1080"/>
              </w:tabs>
              <w:ind w:left="-513" w:firstLine="547"/>
              <w:rPr>
                <w:rFonts w:ascii="Arial" w:hAnsi="Arial" w:cs="Arial"/>
                <w:bCs/>
                <w:sz w:val="22"/>
                <w:szCs w:val="22"/>
              </w:rPr>
            </w:pPr>
            <w:r w:rsidRPr="00F56415">
              <w:rPr>
                <w:rFonts w:ascii="Arial" w:hAnsi="Arial" w:cs="Arial"/>
                <w:bCs/>
                <w:sz w:val="22"/>
                <w:szCs w:val="22"/>
              </w:rPr>
              <w:t>Visitors</w:t>
            </w:r>
          </w:p>
        </w:tc>
        <w:tc>
          <w:tcPr>
            <w:tcW w:w="851" w:type="dxa"/>
            <w:tcBorders>
              <w:top w:val="single" w:sz="4" w:space="0" w:color="auto"/>
              <w:left w:val="single" w:sz="4" w:space="0" w:color="auto"/>
              <w:bottom w:val="single" w:sz="4" w:space="0" w:color="auto"/>
              <w:right w:val="single" w:sz="4" w:space="0" w:color="auto"/>
            </w:tcBorders>
          </w:tcPr>
          <w:p w:rsidR="00271F10" w:rsidRPr="00F56415" w:rsidRDefault="00271F10">
            <w:pPr>
              <w:tabs>
                <w:tab w:val="left" w:pos="318"/>
                <w:tab w:val="left" w:pos="1080"/>
              </w:tabs>
              <w:rPr>
                <w:rFonts w:ascii="Arial" w:hAnsi="Arial" w:cs="Arial"/>
                <w:bCs/>
                <w:sz w:val="22"/>
                <w:szCs w:val="22"/>
              </w:rPr>
            </w:pPr>
            <w:r>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271F10" w:rsidRPr="00F56415" w:rsidRDefault="00271F10">
            <w:pPr>
              <w:tabs>
                <w:tab w:val="left" w:pos="318"/>
                <w:tab w:val="left" w:pos="1080"/>
              </w:tabs>
              <w:rPr>
                <w:rFonts w:ascii="Arial" w:hAnsi="Arial" w:cs="Arial"/>
                <w:bCs/>
                <w:sz w:val="22"/>
                <w:szCs w:val="22"/>
              </w:rPr>
            </w:pPr>
          </w:p>
        </w:tc>
      </w:tr>
      <w:tr w:rsidR="00271F10" w:rsidRPr="00F56415" w:rsidTr="00363D63">
        <w:trPr>
          <w:trHeight w:val="249"/>
        </w:trPr>
        <w:tc>
          <w:tcPr>
            <w:tcW w:w="2127" w:type="dxa"/>
            <w:tcBorders>
              <w:top w:val="single" w:sz="4" w:space="0" w:color="auto"/>
              <w:left w:val="single" w:sz="4" w:space="0" w:color="auto"/>
              <w:bottom w:val="single" w:sz="4" w:space="0" w:color="auto"/>
              <w:right w:val="single" w:sz="4" w:space="0" w:color="auto"/>
            </w:tcBorders>
          </w:tcPr>
          <w:p w:rsidR="00BF7BCD" w:rsidRDefault="00CC30B3">
            <w:pPr>
              <w:tabs>
                <w:tab w:val="left" w:pos="1080"/>
              </w:tabs>
              <w:rPr>
                <w:rFonts w:ascii="Arial" w:hAnsi="Arial" w:cs="Arial"/>
                <w:bCs/>
                <w:sz w:val="22"/>
                <w:szCs w:val="22"/>
              </w:rPr>
            </w:pPr>
            <w:r>
              <w:rPr>
                <w:rFonts w:ascii="Arial" w:hAnsi="Arial" w:cs="Arial"/>
                <w:bCs/>
                <w:sz w:val="22"/>
                <w:szCs w:val="22"/>
              </w:rPr>
              <w:t xml:space="preserve">Tim </w:t>
            </w:r>
            <w:proofErr w:type="spellStart"/>
            <w:r>
              <w:rPr>
                <w:rFonts w:ascii="Arial" w:hAnsi="Arial" w:cs="Arial"/>
                <w:bCs/>
                <w:sz w:val="22"/>
                <w:szCs w:val="22"/>
              </w:rPr>
              <w:t>Borton</w:t>
            </w:r>
            <w:proofErr w:type="spellEnd"/>
          </w:p>
        </w:tc>
        <w:tc>
          <w:tcPr>
            <w:tcW w:w="851" w:type="dxa"/>
            <w:tcBorders>
              <w:top w:val="single" w:sz="4" w:space="0" w:color="auto"/>
              <w:left w:val="single" w:sz="4" w:space="0" w:color="auto"/>
              <w:bottom w:val="single" w:sz="4" w:space="0" w:color="auto"/>
              <w:right w:val="single" w:sz="4" w:space="0" w:color="auto"/>
            </w:tcBorders>
          </w:tcPr>
          <w:p w:rsidR="00271F10" w:rsidRPr="00F56415" w:rsidRDefault="00CC30B3">
            <w:pPr>
              <w:tabs>
                <w:tab w:val="left" w:pos="1080"/>
              </w:tabs>
              <w:rPr>
                <w:rFonts w:ascii="Arial" w:hAnsi="Arial" w:cs="Arial"/>
                <w:bCs/>
                <w:sz w:val="22"/>
                <w:szCs w:val="22"/>
              </w:rPr>
            </w:pPr>
            <w:r>
              <w:rPr>
                <w:rFonts w:ascii="Arial" w:hAnsi="Arial" w:cs="Arial"/>
                <w:bCs/>
                <w:sz w:val="22"/>
                <w:szCs w:val="22"/>
              </w:rPr>
              <w:t>TB</w:t>
            </w:r>
          </w:p>
        </w:tc>
        <w:tc>
          <w:tcPr>
            <w:tcW w:w="2268" w:type="dxa"/>
            <w:tcBorders>
              <w:top w:val="single" w:sz="4" w:space="0" w:color="auto"/>
              <w:left w:val="single" w:sz="4" w:space="0" w:color="auto"/>
              <w:bottom w:val="single" w:sz="4" w:space="0" w:color="auto"/>
              <w:right w:val="single" w:sz="4" w:space="0" w:color="auto"/>
            </w:tcBorders>
          </w:tcPr>
          <w:p w:rsidR="00E44C53" w:rsidRPr="00F56415" w:rsidRDefault="00E44C53">
            <w:pPr>
              <w:tabs>
                <w:tab w:val="left" w:pos="1080"/>
              </w:tabs>
              <w:rPr>
                <w:rFonts w:ascii="Arial" w:hAnsi="Arial" w:cs="Arial"/>
                <w:bCs/>
                <w:sz w:val="22"/>
                <w:szCs w:val="22"/>
              </w:rPr>
            </w:pPr>
          </w:p>
        </w:tc>
      </w:tr>
    </w:tbl>
    <w:p w:rsidR="00813112" w:rsidRPr="001030FD" w:rsidRDefault="00813112" w:rsidP="002273FB">
      <w:pPr>
        <w:rPr>
          <w:rFonts w:ascii="Arial" w:hAnsi="Arial" w:cs="Arial"/>
          <w:b/>
          <w:sz w:val="22"/>
          <w:szCs w:val="22"/>
          <w:u w:val="single"/>
        </w:rPr>
      </w:pPr>
    </w:p>
    <w:p w:rsidR="00813112" w:rsidRPr="001030FD" w:rsidRDefault="00E37264" w:rsidP="002273FB">
      <w:pPr>
        <w:rPr>
          <w:rFonts w:ascii="Arial" w:hAnsi="Arial" w:cs="Arial"/>
          <w:b/>
          <w:sz w:val="22"/>
          <w:szCs w:val="22"/>
          <w:u w:val="single"/>
        </w:rPr>
      </w:pPr>
      <w:r>
        <w:rPr>
          <w:rFonts w:ascii="Arial" w:hAnsi="Arial" w:cs="Arial"/>
          <w:b/>
          <w:sz w:val="22"/>
          <w:szCs w:val="22"/>
          <w:u w:val="single"/>
        </w:rPr>
        <w:t>Minutes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992"/>
        <w:gridCol w:w="1134"/>
      </w:tblGrid>
      <w:tr w:rsidR="002C292C" w:rsidRPr="001030FD" w:rsidTr="001F6760">
        <w:trPr>
          <w:trHeight w:val="349"/>
        </w:trPr>
        <w:tc>
          <w:tcPr>
            <w:tcW w:w="1276" w:type="dxa"/>
            <w:tcBorders>
              <w:top w:val="single" w:sz="4" w:space="0" w:color="auto"/>
              <w:left w:val="single" w:sz="4" w:space="0" w:color="auto"/>
              <w:bottom w:val="single" w:sz="4" w:space="0" w:color="auto"/>
              <w:right w:val="single" w:sz="4" w:space="0" w:color="auto"/>
            </w:tcBorders>
          </w:tcPr>
          <w:p w:rsidR="002C292C" w:rsidRPr="001030FD" w:rsidRDefault="00E37264" w:rsidP="00E37264">
            <w:pPr>
              <w:tabs>
                <w:tab w:val="left" w:pos="1080"/>
              </w:tabs>
              <w:jc w:val="center"/>
              <w:rPr>
                <w:rFonts w:ascii="Arial" w:hAnsi="Arial" w:cs="Arial"/>
                <w:b/>
                <w:bCs/>
                <w:sz w:val="22"/>
                <w:szCs w:val="22"/>
              </w:rPr>
            </w:pPr>
            <w:r>
              <w:rPr>
                <w:rFonts w:ascii="Arial" w:hAnsi="Arial" w:cs="Arial"/>
                <w:b/>
                <w:bCs/>
                <w:sz w:val="22"/>
                <w:szCs w:val="22"/>
              </w:rPr>
              <w:t>Item No</w:t>
            </w:r>
          </w:p>
        </w:tc>
        <w:tc>
          <w:tcPr>
            <w:tcW w:w="6804"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Item</w:t>
            </w:r>
          </w:p>
        </w:tc>
        <w:tc>
          <w:tcPr>
            <w:tcW w:w="992"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Owner</w:t>
            </w:r>
          </w:p>
        </w:tc>
        <w:tc>
          <w:tcPr>
            <w:tcW w:w="1134"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 xml:space="preserve">Date </w:t>
            </w:r>
            <w:r w:rsidR="005E0335">
              <w:rPr>
                <w:rFonts w:ascii="Arial" w:hAnsi="Arial" w:cs="Arial"/>
                <w:b/>
                <w:bCs/>
                <w:sz w:val="22"/>
                <w:szCs w:val="22"/>
              </w:rPr>
              <w:t xml:space="preserve">Action </w:t>
            </w:r>
            <w:r w:rsidRPr="001030FD">
              <w:rPr>
                <w:rFonts w:ascii="Arial" w:hAnsi="Arial" w:cs="Arial"/>
                <w:b/>
                <w:bCs/>
                <w:sz w:val="22"/>
                <w:szCs w:val="22"/>
              </w:rPr>
              <w:t>Due</w:t>
            </w:r>
          </w:p>
        </w:tc>
      </w:tr>
      <w:tr w:rsidR="002C292C" w:rsidRPr="001030FD" w:rsidTr="001F6760">
        <w:tblPrEx>
          <w:tblLook w:val="01E0" w:firstRow="1" w:lastRow="1" w:firstColumn="1" w:lastColumn="1" w:noHBand="0" w:noVBand="0"/>
        </w:tblPrEx>
        <w:trPr>
          <w:trHeight w:val="140"/>
        </w:trPr>
        <w:tc>
          <w:tcPr>
            <w:tcW w:w="1276" w:type="dxa"/>
          </w:tcPr>
          <w:p w:rsidR="002C292C" w:rsidRDefault="007503F2" w:rsidP="00B850A5">
            <w:pPr>
              <w:rPr>
                <w:rFonts w:ascii="Arial" w:hAnsi="Arial" w:cs="Arial"/>
                <w:b/>
                <w:sz w:val="22"/>
                <w:szCs w:val="22"/>
              </w:rPr>
            </w:pPr>
            <w:r>
              <w:rPr>
                <w:rFonts w:ascii="Arial" w:hAnsi="Arial" w:cs="Arial"/>
                <w:b/>
                <w:sz w:val="22"/>
                <w:szCs w:val="22"/>
              </w:rPr>
              <w:t>15/16.1</w:t>
            </w:r>
          </w:p>
        </w:tc>
        <w:tc>
          <w:tcPr>
            <w:tcW w:w="6804" w:type="dxa"/>
          </w:tcPr>
          <w:p w:rsidR="002C292C" w:rsidRDefault="002C292C" w:rsidP="00F50F1C">
            <w:pPr>
              <w:tabs>
                <w:tab w:val="left" w:pos="1440"/>
              </w:tabs>
              <w:jc w:val="left"/>
              <w:rPr>
                <w:rFonts w:ascii="Arial" w:hAnsi="Arial" w:cs="Arial"/>
                <w:b/>
                <w:bCs/>
                <w:szCs w:val="24"/>
                <w:u w:val="single"/>
              </w:rPr>
            </w:pPr>
            <w:r w:rsidRPr="00CF29C6">
              <w:rPr>
                <w:rFonts w:ascii="Arial" w:hAnsi="Arial" w:cs="Arial"/>
                <w:b/>
                <w:bCs/>
                <w:szCs w:val="24"/>
                <w:u w:val="single"/>
              </w:rPr>
              <w:t>Declaration of Business Interests.</w:t>
            </w:r>
          </w:p>
          <w:p w:rsidR="007D3447" w:rsidRPr="008F10E3" w:rsidRDefault="009945DD" w:rsidP="00F50F1C">
            <w:pPr>
              <w:tabs>
                <w:tab w:val="left" w:pos="1440"/>
              </w:tabs>
              <w:jc w:val="left"/>
              <w:rPr>
                <w:rFonts w:ascii="Arial" w:hAnsi="Arial" w:cs="Arial"/>
                <w:bCs/>
                <w:szCs w:val="24"/>
              </w:rPr>
            </w:pPr>
            <w:r>
              <w:rPr>
                <w:rFonts w:ascii="Arial" w:hAnsi="Arial" w:cs="Arial"/>
                <w:bCs/>
                <w:szCs w:val="24"/>
              </w:rPr>
              <w:t>None</w:t>
            </w:r>
          </w:p>
        </w:tc>
        <w:tc>
          <w:tcPr>
            <w:tcW w:w="992" w:type="dxa"/>
          </w:tcPr>
          <w:p w:rsidR="002C292C" w:rsidRDefault="00A04365" w:rsidP="00B850A5">
            <w:pPr>
              <w:tabs>
                <w:tab w:val="left" w:pos="1440"/>
              </w:tabs>
              <w:rPr>
                <w:rFonts w:ascii="Arial" w:hAnsi="Arial" w:cs="Arial"/>
                <w:b/>
                <w:bCs/>
                <w:szCs w:val="24"/>
              </w:rPr>
            </w:pPr>
            <w:r>
              <w:rPr>
                <w:rFonts w:ascii="Arial" w:hAnsi="Arial" w:cs="Arial"/>
                <w:b/>
                <w:bCs/>
                <w:szCs w:val="24"/>
              </w:rPr>
              <w:t>BB</w:t>
            </w:r>
          </w:p>
        </w:tc>
        <w:tc>
          <w:tcPr>
            <w:tcW w:w="1134" w:type="dxa"/>
          </w:tcPr>
          <w:p w:rsidR="002C292C" w:rsidRPr="001030FD" w:rsidRDefault="002C292C" w:rsidP="007A450A">
            <w:pPr>
              <w:tabs>
                <w:tab w:val="left" w:pos="1440"/>
              </w:tabs>
              <w:rPr>
                <w:rFonts w:ascii="Arial" w:hAnsi="Arial" w:cs="Arial"/>
                <w:b/>
                <w:bCs/>
                <w:sz w:val="22"/>
                <w:szCs w:val="22"/>
                <w:u w:val="single"/>
              </w:rPr>
            </w:pPr>
          </w:p>
        </w:tc>
      </w:tr>
      <w:tr w:rsidR="002C292C" w:rsidRPr="001030FD" w:rsidTr="007A07F7">
        <w:tblPrEx>
          <w:tblLook w:val="01E0" w:firstRow="1" w:lastRow="1" w:firstColumn="1" w:lastColumn="1" w:noHBand="0" w:noVBand="0"/>
        </w:tblPrEx>
        <w:trPr>
          <w:trHeight w:val="624"/>
        </w:trPr>
        <w:tc>
          <w:tcPr>
            <w:tcW w:w="1276" w:type="dxa"/>
          </w:tcPr>
          <w:p w:rsidR="002C292C" w:rsidRDefault="007503F2" w:rsidP="00B850A5">
            <w:r>
              <w:rPr>
                <w:rFonts w:ascii="Arial" w:hAnsi="Arial" w:cs="Arial"/>
                <w:b/>
                <w:sz w:val="22"/>
                <w:szCs w:val="22"/>
              </w:rPr>
              <w:t>15/16</w:t>
            </w:r>
            <w:r w:rsidR="002C292C" w:rsidRPr="00ED36D1">
              <w:rPr>
                <w:rFonts w:ascii="Arial" w:hAnsi="Arial" w:cs="Arial"/>
                <w:b/>
                <w:sz w:val="22"/>
                <w:szCs w:val="22"/>
              </w:rPr>
              <w:t>.</w:t>
            </w:r>
            <w:r>
              <w:rPr>
                <w:rFonts w:ascii="Arial" w:hAnsi="Arial" w:cs="Arial"/>
                <w:b/>
                <w:sz w:val="22"/>
                <w:szCs w:val="22"/>
              </w:rPr>
              <w:t>2</w:t>
            </w:r>
          </w:p>
        </w:tc>
        <w:tc>
          <w:tcPr>
            <w:tcW w:w="6804" w:type="dxa"/>
          </w:tcPr>
          <w:p w:rsidR="009F47D8" w:rsidRDefault="009F47D8" w:rsidP="009B3BAC">
            <w:pPr>
              <w:tabs>
                <w:tab w:val="left" w:pos="1440"/>
              </w:tabs>
              <w:jc w:val="left"/>
              <w:rPr>
                <w:rFonts w:ascii="Arial" w:hAnsi="Arial" w:cs="Arial"/>
                <w:b/>
                <w:bCs/>
                <w:szCs w:val="24"/>
                <w:u w:val="single"/>
              </w:rPr>
            </w:pPr>
            <w:r>
              <w:rPr>
                <w:rFonts w:ascii="Arial" w:hAnsi="Arial" w:cs="Arial"/>
                <w:b/>
                <w:bCs/>
                <w:szCs w:val="24"/>
                <w:u w:val="single"/>
              </w:rPr>
              <w:t>Attendance/Apologies</w:t>
            </w:r>
          </w:p>
          <w:p w:rsidR="009B5A9C" w:rsidRPr="007A07F7" w:rsidRDefault="007503F2" w:rsidP="00DA09F0">
            <w:pPr>
              <w:tabs>
                <w:tab w:val="left" w:pos="1440"/>
              </w:tabs>
              <w:jc w:val="left"/>
              <w:rPr>
                <w:rFonts w:ascii="Arial" w:hAnsi="Arial" w:cs="Arial"/>
                <w:bCs/>
                <w:szCs w:val="24"/>
              </w:rPr>
            </w:pPr>
            <w:r>
              <w:rPr>
                <w:rFonts w:ascii="Arial" w:hAnsi="Arial" w:cs="Arial"/>
                <w:bCs/>
                <w:szCs w:val="24"/>
              </w:rPr>
              <w:t>No apologies</w:t>
            </w:r>
          </w:p>
        </w:tc>
        <w:tc>
          <w:tcPr>
            <w:tcW w:w="992" w:type="dxa"/>
          </w:tcPr>
          <w:p w:rsidR="002C292C" w:rsidRPr="00CF29C6" w:rsidRDefault="00A04365" w:rsidP="00B850A5">
            <w:pPr>
              <w:tabs>
                <w:tab w:val="left" w:pos="1440"/>
              </w:tabs>
              <w:rPr>
                <w:rFonts w:ascii="Arial" w:hAnsi="Arial" w:cs="Arial"/>
                <w:b/>
                <w:bCs/>
                <w:szCs w:val="24"/>
              </w:rPr>
            </w:pPr>
            <w:r>
              <w:rPr>
                <w:rFonts w:ascii="Arial" w:hAnsi="Arial" w:cs="Arial"/>
                <w:b/>
                <w:bCs/>
                <w:szCs w:val="24"/>
              </w:rPr>
              <w:t>BB</w:t>
            </w:r>
          </w:p>
        </w:tc>
        <w:tc>
          <w:tcPr>
            <w:tcW w:w="1134" w:type="dxa"/>
          </w:tcPr>
          <w:p w:rsidR="002C292C" w:rsidRPr="001030FD" w:rsidRDefault="002C292C" w:rsidP="007A450A">
            <w:pPr>
              <w:tabs>
                <w:tab w:val="left" w:pos="1440"/>
              </w:tabs>
              <w:rPr>
                <w:rFonts w:ascii="Arial" w:hAnsi="Arial" w:cs="Arial"/>
                <w:b/>
                <w:bCs/>
                <w:sz w:val="22"/>
                <w:szCs w:val="22"/>
                <w:u w:val="single"/>
              </w:rPr>
            </w:pPr>
          </w:p>
        </w:tc>
      </w:tr>
      <w:tr w:rsidR="00A41C68" w:rsidRPr="001030FD" w:rsidTr="001F6760">
        <w:tblPrEx>
          <w:tblLook w:val="01E0" w:firstRow="1" w:lastRow="1" w:firstColumn="1" w:lastColumn="1" w:noHBand="0" w:noVBand="0"/>
        </w:tblPrEx>
        <w:trPr>
          <w:trHeight w:val="140"/>
        </w:trPr>
        <w:tc>
          <w:tcPr>
            <w:tcW w:w="1276" w:type="dxa"/>
          </w:tcPr>
          <w:p w:rsidR="00A41C68" w:rsidRDefault="007503F2" w:rsidP="00B850A5">
            <w:pPr>
              <w:rPr>
                <w:rFonts w:ascii="Arial" w:hAnsi="Arial" w:cs="Arial"/>
                <w:b/>
                <w:sz w:val="22"/>
                <w:szCs w:val="22"/>
              </w:rPr>
            </w:pPr>
            <w:r>
              <w:rPr>
                <w:rFonts w:ascii="Arial" w:hAnsi="Arial" w:cs="Arial"/>
                <w:b/>
                <w:sz w:val="22"/>
                <w:szCs w:val="22"/>
              </w:rPr>
              <w:t>15/16.3</w:t>
            </w:r>
          </w:p>
        </w:tc>
        <w:tc>
          <w:tcPr>
            <w:tcW w:w="6804" w:type="dxa"/>
          </w:tcPr>
          <w:p w:rsidR="00A41C68" w:rsidRDefault="00A41C68" w:rsidP="007A07F7">
            <w:pPr>
              <w:tabs>
                <w:tab w:val="left" w:pos="1440"/>
              </w:tabs>
              <w:jc w:val="left"/>
              <w:rPr>
                <w:rFonts w:ascii="Arial" w:hAnsi="Arial" w:cs="Arial"/>
                <w:bCs/>
                <w:szCs w:val="24"/>
              </w:rPr>
            </w:pPr>
            <w:r w:rsidRPr="00CF29C6">
              <w:rPr>
                <w:rFonts w:ascii="Arial" w:hAnsi="Arial" w:cs="Arial"/>
                <w:b/>
                <w:bCs/>
                <w:szCs w:val="24"/>
                <w:u w:val="single"/>
              </w:rPr>
              <w:t>Minutes of the last meeting</w:t>
            </w:r>
            <w:r>
              <w:rPr>
                <w:rFonts w:ascii="Arial" w:hAnsi="Arial" w:cs="Arial"/>
                <w:b/>
                <w:bCs/>
                <w:szCs w:val="24"/>
                <w:u w:val="single"/>
              </w:rPr>
              <w:t xml:space="preserve"> </w:t>
            </w:r>
            <w:r w:rsidR="00937776">
              <w:rPr>
                <w:rFonts w:ascii="Arial" w:hAnsi="Arial" w:cs="Arial"/>
                <w:bCs/>
                <w:szCs w:val="24"/>
                <w:u w:val="single"/>
              </w:rPr>
              <w:t>on 9</w:t>
            </w:r>
            <w:r w:rsidR="00937776" w:rsidRPr="00937776">
              <w:rPr>
                <w:rFonts w:ascii="Arial" w:hAnsi="Arial" w:cs="Arial"/>
                <w:bCs/>
                <w:szCs w:val="24"/>
                <w:u w:val="single"/>
                <w:vertAlign w:val="superscript"/>
              </w:rPr>
              <w:t>th</w:t>
            </w:r>
            <w:r w:rsidR="00937776">
              <w:rPr>
                <w:rFonts w:ascii="Arial" w:hAnsi="Arial" w:cs="Arial"/>
                <w:bCs/>
                <w:szCs w:val="24"/>
                <w:u w:val="single"/>
              </w:rPr>
              <w:t xml:space="preserve"> July 2015</w:t>
            </w:r>
            <w:r w:rsidR="007A07F7" w:rsidRPr="008B62E0">
              <w:rPr>
                <w:rFonts w:ascii="Arial" w:hAnsi="Arial" w:cs="Arial"/>
                <w:bCs/>
                <w:szCs w:val="24"/>
                <w:u w:val="single"/>
              </w:rPr>
              <w:t>.</w:t>
            </w:r>
          </w:p>
          <w:p w:rsidR="00136A60" w:rsidRPr="00EF45F2" w:rsidRDefault="007A07F7" w:rsidP="007A07F7">
            <w:pPr>
              <w:tabs>
                <w:tab w:val="left" w:pos="1440"/>
              </w:tabs>
              <w:jc w:val="left"/>
              <w:rPr>
                <w:rFonts w:ascii="Arial" w:hAnsi="Arial" w:cs="Arial"/>
                <w:bCs/>
                <w:szCs w:val="24"/>
              </w:rPr>
            </w:pPr>
            <w:r>
              <w:rPr>
                <w:rFonts w:ascii="Arial" w:hAnsi="Arial" w:cs="Arial"/>
                <w:bCs/>
                <w:szCs w:val="24"/>
              </w:rPr>
              <w:t>The minutes were agreed, approved and signed by the Chair.</w:t>
            </w:r>
          </w:p>
        </w:tc>
        <w:tc>
          <w:tcPr>
            <w:tcW w:w="992" w:type="dxa"/>
          </w:tcPr>
          <w:p w:rsidR="00A41C68" w:rsidRDefault="00A04365" w:rsidP="00A572E5">
            <w:pPr>
              <w:tabs>
                <w:tab w:val="left" w:pos="1440"/>
              </w:tabs>
              <w:rPr>
                <w:rFonts w:ascii="Arial" w:hAnsi="Arial" w:cs="Arial"/>
                <w:b/>
                <w:bCs/>
                <w:sz w:val="22"/>
                <w:szCs w:val="22"/>
              </w:rPr>
            </w:pPr>
            <w:r>
              <w:rPr>
                <w:rFonts w:ascii="Arial" w:hAnsi="Arial" w:cs="Arial"/>
                <w:b/>
                <w:bCs/>
                <w:sz w:val="22"/>
                <w:szCs w:val="22"/>
              </w:rPr>
              <w:t>BB</w:t>
            </w:r>
          </w:p>
        </w:tc>
        <w:tc>
          <w:tcPr>
            <w:tcW w:w="1134" w:type="dxa"/>
          </w:tcPr>
          <w:p w:rsidR="00A41C68" w:rsidRDefault="00A41C68" w:rsidP="007A450A">
            <w:pPr>
              <w:tabs>
                <w:tab w:val="left" w:pos="1440"/>
              </w:tabs>
              <w:rPr>
                <w:rFonts w:ascii="Arial" w:hAnsi="Arial" w:cs="Arial"/>
                <w:bCs/>
                <w:sz w:val="22"/>
                <w:szCs w:val="22"/>
              </w:rPr>
            </w:pPr>
          </w:p>
        </w:tc>
      </w:tr>
      <w:tr w:rsidR="004135E8" w:rsidRPr="001030FD" w:rsidTr="001F6760">
        <w:tblPrEx>
          <w:tblLook w:val="01E0" w:firstRow="1" w:lastRow="1" w:firstColumn="1" w:lastColumn="1" w:noHBand="0" w:noVBand="0"/>
        </w:tblPrEx>
        <w:trPr>
          <w:trHeight w:val="140"/>
        </w:trPr>
        <w:tc>
          <w:tcPr>
            <w:tcW w:w="1276" w:type="dxa"/>
          </w:tcPr>
          <w:p w:rsidR="004135E8" w:rsidRDefault="004135E8" w:rsidP="00B850A5">
            <w:pPr>
              <w:rPr>
                <w:rFonts w:ascii="Arial" w:hAnsi="Arial" w:cs="Arial"/>
                <w:b/>
                <w:sz w:val="22"/>
                <w:szCs w:val="22"/>
              </w:rPr>
            </w:pPr>
            <w:r>
              <w:rPr>
                <w:rFonts w:ascii="Arial" w:hAnsi="Arial" w:cs="Arial"/>
                <w:b/>
                <w:sz w:val="22"/>
                <w:szCs w:val="22"/>
              </w:rPr>
              <w:t>15/16.4</w:t>
            </w:r>
          </w:p>
        </w:tc>
        <w:tc>
          <w:tcPr>
            <w:tcW w:w="6804" w:type="dxa"/>
          </w:tcPr>
          <w:p w:rsidR="004135E8" w:rsidRDefault="004135E8" w:rsidP="007A07F7">
            <w:pPr>
              <w:tabs>
                <w:tab w:val="left" w:pos="1440"/>
              </w:tabs>
              <w:jc w:val="left"/>
              <w:rPr>
                <w:rFonts w:ascii="Arial" w:hAnsi="Arial" w:cs="Arial"/>
                <w:b/>
                <w:bCs/>
                <w:szCs w:val="24"/>
                <w:u w:val="single"/>
              </w:rPr>
            </w:pPr>
            <w:r>
              <w:rPr>
                <w:rFonts w:ascii="Arial" w:hAnsi="Arial" w:cs="Arial"/>
                <w:b/>
                <w:bCs/>
                <w:szCs w:val="24"/>
                <w:u w:val="single"/>
              </w:rPr>
              <w:t>Annual Accounts and Governor’s Report</w:t>
            </w:r>
          </w:p>
          <w:p w:rsidR="00EC7C6E" w:rsidRDefault="00EC7C6E" w:rsidP="007A07F7">
            <w:pPr>
              <w:tabs>
                <w:tab w:val="left" w:pos="1440"/>
              </w:tabs>
              <w:jc w:val="left"/>
              <w:rPr>
                <w:rFonts w:ascii="Arial" w:hAnsi="Arial" w:cs="Arial"/>
                <w:bCs/>
                <w:szCs w:val="24"/>
              </w:rPr>
            </w:pPr>
            <w:r>
              <w:rPr>
                <w:rFonts w:ascii="Arial" w:hAnsi="Arial" w:cs="Arial"/>
                <w:bCs/>
                <w:szCs w:val="24"/>
              </w:rPr>
              <w:t>TB tabled 3 documents; an Agenda for items related to the Annual Accounts and Governor’s Report; a Surplus/Deficit Report; an Unrestricted Income and Expenditure Report.</w:t>
            </w:r>
          </w:p>
          <w:p w:rsidR="004135E8" w:rsidRDefault="00EC7C6E" w:rsidP="007A07F7">
            <w:pPr>
              <w:tabs>
                <w:tab w:val="left" w:pos="1440"/>
              </w:tabs>
              <w:jc w:val="left"/>
              <w:rPr>
                <w:rFonts w:ascii="Arial" w:hAnsi="Arial" w:cs="Arial"/>
                <w:bCs/>
                <w:szCs w:val="24"/>
              </w:rPr>
            </w:pPr>
            <w:r>
              <w:rPr>
                <w:rFonts w:ascii="Arial" w:hAnsi="Arial" w:cs="Arial"/>
                <w:bCs/>
                <w:szCs w:val="24"/>
              </w:rPr>
              <w:t>He described in detail how the figures shown had been arrived at noting in particular an adjustment for £98 as a correction to brought forward reserves and a correction for a payment made in error by the EFA of £333,535</w:t>
            </w:r>
            <w:r w:rsidR="0068736B">
              <w:rPr>
                <w:rFonts w:ascii="Arial" w:hAnsi="Arial" w:cs="Arial"/>
                <w:bCs/>
                <w:szCs w:val="24"/>
              </w:rPr>
              <w:t xml:space="preserve"> w</w:t>
            </w:r>
            <w:r>
              <w:rPr>
                <w:rFonts w:ascii="Arial" w:hAnsi="Arial" w:cs="Arial"/>
                <w:bCs/>
                <w:szCs w:val="24"/>
              </w:rPr>
              <w:t>hich needed to be repaid.</w:t>
            </w:r>
            <w:r w:rsidR="0068736B">
              <w:rPr>
                <w:rFonts w:ascii="Arial" w:hAnsi="Arial" w:cs="Arial"/>
                <w:bCs/>
                <w:szCs w:val="24"/>
              </w:rPr>
              <w:t xml:space="preserve"> The £216k pension deficit figure was noted as a </w:t>
            </w:r>
            <w:r w:rsidR="0068736B">
              <w:rPr>
                <w:rFonts w:ascii="Arial" w:hAnsi="Arial" w:cs="Arial"/>
                <w:bCs/>
                <w:szCs w:val="24"/>
              </w:rPr>
              <w:lastRenderedPageBreak/>
              <w:t>worsening position.</w:t>
            </w:r>
            <w:r w:rsidR="003912CE">
              <w:rPr>
                <w:rFonts w:ascii="Arial" w:hAnsi="Arial" w:cs="Arial"/>
                <w:bCs/>
                <w:szCs w:val="24"/>
              </w:rPr>
              <w:t xml:space="preserve"> The total net movement of funds was £373,765.</w:t>
            </w:r>
          </w:p>
          <w:p w:rsidR="003912CE" w:rsidRDefault="003912CE" w:rsidP="007A07F7">
            <w:pPr>
              <w:tabs>
                <w:tab w:val="left" w:pos="1440"/>
              </w:tabs>
              <w:jc w:val="left"/>
              <w:rPr>
                <w:rFonts w:ascii="Arial" w:hAnsi="Arial" w:cs="Arial"/>
                <w:bCs/>
                <w:szCs w:val="24"/>
              </w:rPr>
            </w:pPr>
            <w:r>
              <w:rPr>
                <w:rFonts w:ascii="Arial" w:hAnsi="Arial" w:cs="Arial"/>
                <w:bCs/>
                <w:szCs w:val="24"/>
              </w:rPr>
              <w:t>GAG had been insufficient to cover expenditure</w:t>
            </w:r>
            <w:r w:rsidR="00D363F6">
              <w:rPr>
                <w:rFonts w:ascii="Arial" w:hAnsi="Arial" w:cs="Arial"/>
                <w:bCs/>
                <w:szCs w:val="24"/>
              </w:rPr>
              <w:t>,</w:t>
            </w:r>
            <w:r>
              <w:rPr>
                <w:rFonts w:ascii="Arial" w:hAnsi="Arial" w:cs="Arial"/>
                <w:bCs/>
                <w:szCs w:val="24"/>
              </w:rPr>
              <w:t xml:space="preserve"> resulting in £32k recurrent expenditure used from reserves.</w:t>
            </w:r>
          </w:p>
          <w:p w:rsidR="003912CE" w:rsidRDefault="003912CE" w:rsidP="007A07F7">
            <w:pPr>
              <w:tabs>
                <w:tab w:val="left" w:pos="1440"/>
              </w:tabs>
              <w:jc w:val="left"/>
              <w:rPr>
                <w:rFonts w:ascii="Arial" w:hAnsi="Arial" w:cs="Arial"/>
                <w:bCs/>
                <w:szCs w:val="24"/>
              </w:rPr>
            </w:pPr>
            <w:r>
              <w:rPr>
                <w:rFonts w:ascii="Arial" w:hAnsi="Arial" w:cs="Arial"/>
                <w:bCs/>
                <w:szCs w:val="24"/>
              </w:rPr>
              <w:t>Overall there was a £40k operating deficit over the year.</w:t>
            </w:r>
          </w:p>
          <w:p w:rsidR="007A41C2" w:rsidRDefault="007A41C2" w:rsidP="007A07F7">
            <w:pPr>
              <w:tabs>
                <w:tab w:val="left" w:pos="1440"/>
              </w:tabs>
              <w:jc w:val="left"/>
              <w:rPr>
                <w:rFonts w:ascii="Arial" w:hAnsi="Arial" w:cs="Arial"/>
                <w:bCs/>
                <w:szCs w:val="24"/>
              </w:rPr>
            </w:pPr>
            <w:r>
              <w:rPr>
                <w:rFonts w:ascii="Arial" w:hAnsi="Arial" w:cs="Arial"/>
                <w:bCs/>
                <w:szCs w:val="24"/>
              </w:rPr>
              <w:t>TB opened the meeting to questions.</w:t>
            </w:r>
          </w:p>
          <w:p w:rsidR="007A41C2" w:rsidRDefault="00AE6302" w:rsidP="007A07F7">
            <w:pPr>
              <w:tabs>
                <w:tab w:val="left" w:pos="1440"/>
              </w:tabs>
              <w:jc w:val="left"/>
              <w:rPr>
                <w:rFonts w:ascii="Arial" w:hAnsi="Arial" w:cs="Arial"/>
                <w:bCs/>
                <w:szCs w:val="24"/>
              </w:rPr>
            </w:pPr>
            <w:r>
              <w:rPr>
                <w:rFonts w:ascii="Arial" w:hAnsi="Arial" w:cs="Arial"/>
                <w:bCs/>
                <w:szCs w:val="24"/>
              </w:rPr>
              <w:t>BB queried an item of £114 released funds for transfer.  AH &amp; TB clarified that this sum was a reference to an item in the previous year’s accounts and was in relation to conversion to Academy status.</w:t>
            </w:r>
          </w:p>
          <w:p w:rsidR="007A41C2" w:rsidRDefault="00C25F76" w:rsidP="007A07F7">
            <w:pPr>
              <w:tabs>
                <w:tab w:val="left" w:pos="1440"/>
              </w:tabs>
              <w:jc w:val="left"/>
              <w:rPr>
                <w:rFonts w:ascii="Arial" w:hAnsi="Arial" w:cs="Arial"/>
                <w:bCs/>
                <w:szCs w:val="24"/>
              </w:rPr>
            </w:pPr>
            <w:r>
              <w:rPr>
                <w:rFonts w:ascii="Arial" w:hAnsi="Arial" w:cs="Arial"/>
                <w:bCs/>
                <w:szCs w:val="24"/>
              </w:rPr>
              <w:t xml:space="preserve">TB referred to the level of reserves and whether Governors would wish to include a comment in the report. </w:t>
            </w:r>
            <w:r w:rsidR="007A41C2">
              <w:rPr>
                <w:rFonts w:ascii="Arial" w:hAnsi="Arial" w:cs="Arial"/>
                <w:bCs/>
                <w:szCs w:val="24"/>
              </w:rPr>
              <w:t>SSA noted that the position was not broadly in line with the Reserves Policy as the reserve was shrinking.</w:t>
            </w:r>
          </w:p>
          <w:p w:rsidR="007A41C2" w:rsidRDefault="007A41C2" w:rsidP="007A07F7">
            <w:pPr>
              <w:tabs>
                <w:tab w:val="left" w:pos="1440"/>
              </w:tabs>
              <w:jc w:val="left"/>
              <w:rPr>
                <w:rFonts w:ascii="Arial" w:hAnsi="Arial" w:cs="Arial"/>
                <w:bCs/>
                <w:szCs w:val="24"/>
              </w:rPr>
            </w:pPr>
            <w:r>
              <w:rPr>
                <w:rFonts w:ascii="Arial" w:hAnsi="Arial" w:cs="Arial"/>
                <w:bCs/>
                <w:szCs w:val="24"/>
              </w:rPr>
              <w:t>Various aspects of the report were discussed in detail e.g.</w:t>
            </w:r>
          </w:p>
          <w:p w:rsidR="007A41C2" w:rsidRDefault="007A41C2" w:rsidP="007A07F7">
            <w:pPr>
              <w:tabs>
                <w:tab w:val="left" w:pos="1440"/>
              </w:tabs>
              <w:jc w:val="left"/>
              <w:rPr>
                <w:rFonts w:ascii="Arial" w:hAnsi="Arial" w:cs="Arial"/>
                <w:bCs/>
                <w:szCs w:val="24"/>
              </w:rPr>
            </w:pPr>
            <w:r>
              <w:rPr>
                <w:rFonts w:ascii="Arial" w:hAnsi="Arial" w:cs="Arial"/>
                <w:bCs/>
                <w:szCs w:val="24"/>
              </w:rPr>
              <w:t>Staff restructuring costs; the theft which took place in the previous year for which a police investigation is on-going</w:t>
            </w:r>
            <w:r w:rsidR="00C25F76">
              <w:rPr>
                <w:rFonts w:ascii="Arial" w:hAnsi="Arial" w:cs="Arial"/>
                <w:bCs/>
                <w:szCs w:val="24"/>
              </w:rPr>
              <w:t>, some money had been recovered and this sum was included in the accounts but further funds expected to be recovered cannot be shown at this point as contingent funds.</w:t>
            </w:r>
            <w:r>
              <w:rPr>
                <w:rFonts w:ascii="Arial" w:hAnsi="Arial" w:cs="Arial"/>
                <w:bCs/>
                <w:szCs w:val="24"/>
              </w:rPr>
              <w:t xml:space="preserve">; </w:t>
            </w:r>
            <w:r w:rsidR="00320162">
              <w:rPr>
                <w:rFonts w:ascii="Arial" w:hAnsi="Arial" w:cs="Arial"/>
                <w:bCs/>
                <w:szCs w:val="24"/>
              </w:rPr>
              <w:t xml:space="preserve">Related party transactions – BB noted the need for Trustees spousal salaries to be shown in the report.  TB will check on this prior to production of the final report. </w:t>
            </w:r>
            <w:r w:rsidR="002F2186">
              <w:rPr>
                <w:rFonts w:ascii="Arial" w:hAnsi="Arial" w:cs="Arial"/>
                <w:bCs/>
                <w:szCs w:val="24"/>
              </w:rPr>
              <w:t xml:space="preserve"> </w:t>
            </w:r>
          </w:p>
          <w:p w:rsidR="002F2186" w:rsidRDefault="002F2186" w:rsidP="007A07F7">
            <w:pPr>
              <w:tabs>
                <w:tab w:val="left" w:pos="1440"/>
              </w:tabs>
              <w:jc w:val="left"/>
              <w:rPr>
                <w:rFonts w:ascii="Arial" w:hAnsi="Arial" w:cs="Arial"/>
                <w:bCs/>
                <w:szCs w:val="24"/>
              </w:rPr>
            </w:pPr>
            <w:r>
              <w:rPr>
                <w:rFonts w:ascii="Arial" w:hAnsi="Arial" w:cs="Arial"/>
                <w:bCs/>
                <w:szCs w:val="24"/>
              </w:rPr>
              <w:t xml:space="preserve">TB advised Governors that a skills review was required to be included in the report on p12.  KB agreed to write a section to be included in the report. </w:t>
            </w:r>
          </w:p>
          <w:p w:rsidR="00E90C64" w:rsidRDefault="00E90C64" w:rsidP="007A07F7">
            <w:pPr>
              <w:tabs>
                <w:tab w:val="left" w:pos="1440"/>
              </w:tabs>
              <w:jc w:val="left"/>
              <w:rPr>
                <w:rFonts w:ascii="Arial" w:hAnsi="Arial" w:cs="Arial"/>
                <w:bCs/>
                <w:szCs w:val="24"/>
              </w:rPr>
            </w:pPr>
          </w:p>
          <w:p w:rsidR="00C25F76" w:rsidRDefault="00C25F76" w:rsidP="007A07F7">
            <w:pPr>
              <w:tabs>
                <w:tab w:val="left" w:pos="1440"/>
              </w:tabs>
              <w:jc w:val="left"/>
              <w:rPr>
                <w:rFonts w:ascii="Arial" w:hAnsi="Arial" w:cs="Arial"/>
                <w:bCs/>
                <w:szCs w:val="24"/>
              </w:rPr>
            </w:pPr>
            <w:r>
              <w:rPr>
                <w:rFonts w:ascii="Arial" w:hAnsi="Arial" w:cs="Arial"/>
                <w:bCs/>
                <w:szCs w:val="24"/>
              </w:rPr>
              <w:t>TB noted that 16-19 Bursary funds – a c/f of £740 should be shown as a liability.</w:t>
            </w:r>
          </w:p>
          <w:p w:rsidR="00C25F76" w:rsidRDefault="00C25F76" w:rsidP="007A07F7">
            <w:pPr>
              <w:tabs>
                <w:tab w:val="left" w:pos="1440"/>
              </w:tabs>
              <w:jc w:val="left"/>
              <w:rPr>
                <w:rFonts w:ascii="Arial" w:hAnsi="Arial" w:cs="Arial"/>
                <w:bCs/>
                <w:szCs w:val="24"/>
              </w:rPr>
            </w:pPr>
          </w:p>
          <w:p w:rsidR="00E90C64" w:rsidRDefault="00E90C64" w:rsidP="007A07F7">
            <w:pPr>
              <w:tabs>
                <w:tab w:val="left" w:pos="1440"/>
              </w:tabs>
              <w:jc w:val="left"/>
              <w:rPr>
                <w:rFonts w:ascii="Arial" w:hAnsi="Arial" w:cs="Arial"/>
                <w:bCs/>
                <w:szCs w:val="24"/>
              </w:rPr>
            </w:pPr>
            <w:r>
              <w:rPr>
                <w:rFonts w:ascii="Arial" w:hAnsi="Arial" w:cs="Arial"/>
                <w:bCs/>
                <w:szCs w:val="24"/>
              </w:rPr>
              <w:t>TB advised Governors that money held for trips run by an agency</w:t>
            </w:r>
            <w:r w:rsidR="00822A97">
              <w:rPr>
                <w:rFonts w:ascii="Arial" w:hAnsi="Arial" w:cs="Arial"/>
                <w:bCs/>
                <w:szCs w:val="24"/>
              </w:rPr>
              <w:t xml:space="preserve"> are not included in College Funds.</w:t>
            </w:r>
          </w:p>
          <w:p w:rsidR="00822A97" w:rsidRDefault="00822A97" w:rsidP="007A07F7">
            <w:pPr>
              <w:tabs>
                <w:tab w:val="left" w:pos="1440"/>
              </w:tabs>
              <w:jc w:val="left"/>
              <w:rPr>
                <w:rFonts w:ascii="Arial" w:hAnsi="Arial" w:cs="Arial"/>
                <w:bCs/>
                <w:szCs w:val="24"/>
              </w:rPr>
            </w:pPr>
          </w:p>
          <w:p w:rsidR="00BC063D" w:rsidRDefault="00BC063D" w:rsidP="007A07F7">
            <w:pPr>
              <w:tabs>
                <w:tab w:val="left" w:pos="1440"/>
              </w:tabs>
              <w:jc w:val="left"/>
              <w:rPr>
                <w:rFonts w:ascii="Arial" w:hAnsi="Arial" w:cs="Arial"/>
                <w:bCs/>
                <w:szCs w:val="24"/>
              </w:rPr>
            </w:pPr>
            <w:r>
              <w:rPr>
                <w:rFonts w:ascii="Arial" w:hAnsi="Arial" w:cs="Arial"/>
                <w:bCs/>
                <w:szCs w:val="24"/>
              </w:rPr>
              <w:t>TB asked Governors to consider their statement on ‘Governance Review’ to ensure that skills review is covered in the statement.  It was agreed that KB would provide some text for inclusion in the final version.</w:t>
            </w:r>
          </w:p>
          <w:p w:rsidR="00BC063D" w:rsidRDefault="00BC063D" w:rsidP="007A07F7">
            <w:pPr>
              <w:tabs>
                <w:tab w:val="left" w:pos="1440"/>
              </w:tabs>
              <w:jc w:val="left"/>
              <w:rPr>
                <w:rFonts w:ascii="Arial" w:hAnsi="Arial" w:cs="Arial"/>
                <w:bCs/>
                <w:szCs w:val="24"/>
              </w:rPr>
            </w:pPr>
          </w:p>
          <w:p w:rsidR="00822A97" w:rsidRDefault="00822A97" w:rsidP="007A07F7">
            <w:pPr>
              <w:tabs>
                <w:tab w:val="left" w:pos="1440"/>
              </w:tabs>
              <w:jc w:val="left"/>
              <w:rPr>
                <w:rFonts w:ascii="Arial" w:hAnsi="Arial" w:cs="Arial"/>
                <w:bCs/>
                <w:szCs w:val="24"/>
              </w:rPr>
            </w:pPr>
            <w:r>
              <w:rPr>
                <w:rFonts w:ascii="Arial" w:hAnsi="Arial" w:cs="Arial"/>
                <w:bCs/>
                <w:szCs w:val="24"/>
              </w:rPr>
              <w:t>TB noted that there were no unadjusted errors coming out of Audit and no weaknesses to bring to Governors’ attention.</w:t>
            </w:r>
          </w:p>
          <w:p w:rsidR="00822A97" w:rsidRDefault="00822A97" w:rsidP="007A07F7">
            <w:pPr>
              <w:tabs>
                <w:tab w:val="left" w:pos="1440"/>
              </w:tabs>
              <w:jc w:val="left"/>
              <w:rPr>
                <w:rFonts w:ascii="Arial" w:hAnsi="Arial" w:cs="Arial"/>
                <w:bCs/>
                <w:szCs w:val="24"/>
              </w:rPr>
            </w:pPr>
          </w:p>
          <w:p w:rsidR="00822A97" w:rsidRDefault="00822A97" w:rsidP="007A07F7">
            <w:pPr>
              <w:tabs>
                <w:tab w:val="left" w:pos="1440"/>
              </w:tabs>
              <w:jc w:val="left"/>
              <w:rPr>
                <w:rFonts w:ascii="Arial" w:hAnsi="Arial" w:cs="Arial"/>
                <w:bCs/>
                <w:szCs w:val="24"/>
              </w:rPr>
            </w:pPr>
            <w:r>
              <w:rPr>
                <w:rFonts w:ascii="Arial" w:hAnsi="Arial" w:cs="Arial"/>
                <w:bCs/>
                <w:szCs w:val="24"/>
              </w:rPr>
              <w:t xml:space="preserve">TB asked Governors if anything had taken place which might have affected the accounts </w:t>
            </w:r>
            <w:r w:rsidR="00A11765">
              <w:rPr>
                <w:rFonts w:ascii="Arial" w:hAnsi="Arial" w:cs="Arial"/>
                <w:bCs/>
                <w:szCs w:val="24"/>
              </w:rPr>
              <w:t xml:space="preserve">e.g. any litigation </w:t>
            </w:r>
            <w:r>
              <w:rPr>
                <w:rFonts w:ascii="Arial" w:hAnsi="Arial" w:cs="Arial"/>
                <w:bCs/>
                <w:szCs w:val="24"/>
              </w:rPr>
              <w:t>and the response was negative.</w:t>
            </w:r>
          </w:p>
          <w:p w:rsidR="00A71248" w:rsidRDefault="00A71248" w:rsidP="007A07F7">
            <w:pPr>
              <w:tabs>
                <w:tab w:val="left" w:pos="1440"/>
              </w:tabs>
              <w:jc w:val="left"/>
              <w:rPr>
                <w:rFonts w:ascii="Arial" w:hAnsi="Arial" w:cs="Arial"/>
                <w:bCs/>
                <w:szCs w:val="24"/>
              </w:rPr>
            </w:pPr>
          </w:p>
          <w:p w:rsidR="00822A97" w:rsidRDefault="00822A97" w:rsidP="007A07F7">
            <w:pPr>
              <w:tabs>
                <w:tab w:val="left" w:pos="1440"/>
              </w:tabs>
              <w:jc w:val="left"/>
              <w:rPr>
                <w:rFonts w:ascii="Arial" w:hAnsi="Arial" w:cs="Arial"/>
                <w:bCs/>
                <w:szCs w:val="24"/>
              </w:rPr>
            </w:pPr>
            <w:r>
              <w:rPr>
                <w:rFonts w:ascii="Arial" w:hAnsi="Arial" w:cs="Arial"/>
                <w:bCs/>
                <w:szCs w:val="24"/>
              </w:rPr>
              <w:t>TB asked Governors whether the college had any intention to join or form a MAT and the Principal responded to say that the topic was under discussion.</w:t>
            </w:r>
            <w:r w:rsidR="00A71248">
              <w:rPr>
                <w:rFonts w:ascii="Arial" w:hAnsi="Arial" w:cs="Arial"/>
                <w:bCs/>
                <w:szCs w:val="24"/>
              </w:rPr>
              <w:t xml:space="preserve"> Discussion followed on the ideal size for a MAT and the urgency/timing for action.</w:t>
            </w:r>
          </w:p>
          <w:p w:rsidR="00E829CF" w:rsidRDefault="00E829CF" w:rsidP="007A07F7">
            <w:pPr>
              <w:tabs>
                <w:tab w:val="left" w:pos="1440"/>
              </w:tabs>
              <w:jc w:val="left"/>
              <w:rPr>
                <w:rFonts w:ascii="Arial" w:hAnsi="Arial" w:cs="Arial"/>
                <w:bCs/>
                <w:szCs w:val="24"/>
              </w:rPr>
            </w:pPr>
          </w:p>
          <w:p w:rsidR="00E829CF" w:rsidRPr="002F2186" w:rsidRDefault="00E829CF" w:rsidP="007A07F7">
            <w:pPr>
              <w:tabs>
                <w:tab w:val="left" w:pos="1440"/>
              </w:tabs>
              <w:jc w:val="left"/>
              <w:rPr>
                <w:rFonts w:ascii="Arial" w:hAnsi="Arial" w:cs="Arial"/>
                <w:bCs/>
                <w:szCs w:val="24"/>
              </w:rPr>
            </w:pPr>
            <w:r>
              <w:rPr>
                <w:rFonts w:ascii="Arial" w:hAnsi="Arial" w:cs="Arial"/>
                <w:bCs/>
                <w:szCs w:val="24"/>
              </w:rPr>
              <w:lastRenderedPageBreak/>
              <w:t>Governors expres</w:t>
            </w:r>
            <w:r w:rsidR="00A71248">
              <w:rPr>
                <w:rFonts w:ascii="Arial" w:hAnsi="Arial" w:cs="Arial"/>
                <w:bCs/>
                <w:szCs w:val="24"/>
              </w:rPr>
              <w:t xml:space="preserve">sed thanks to Tim </w:t>
            </w:r>
            <w:proofErr w:type="spellStart"/>
            <w:r w:rsidR="00A71248">
              <w:rPr>
                <w:rFonts w:ascii="Arial" w:hAnsi="Arial" w:cs="Arial"/>
                <w:bCs/>
                <w:szCs w:val="24"/>
              </w:rPr>
              <w:t>Borton</w:t>
            </w:r>
            <w:proofErr w:type="spellEnd"/>
            <w:r w:rsidR="00A71248">
              <w:rPr>
                <w:rFonts w:ascii="Arial" w:hAnsi="Arial" w:cs="Arial"/>
                <w:bCs/>
                <w:szCs w:val="24"/>
              </w:rPr>
              <w:t xml:space="preserve"> </w:t>
            </w:r>
            <w:proofErr w:type="gramStart"/>
            <w:r w:rsidR="00A71248">
              <w:rPr>
                <w:rFonts w:ascii="Arial" w:hAnsi="Arial" w:cs="Arial"/>
                <w:bCs/>
                <w:szCs w:val="24"/>
              </w:rPr>
              <w:t>and  the</w:t>
            </w:r>
            <w:proofErr w:type="gramEnd"/>
            <w:r w:rsidR="00A71248">
              <w:rPr>
                <w:rFonts w:ascii="Arial" w:hAnsi="Arial" w:cs="Arial"/>
                <w:bCs/>
                <w:szCs w:val="24"/>
              </w:rPr>
              <w:t xml:space="preserve"> Chair</w:t>
            </w:r>
            <w:r>
              <w:rPr>
                <w:rFonts w:ascii="Arial" w:hAnsi="Arial" w:cs="Arial"/>
                <w:bCs/>
                <w:szCs w:val="24"/>
              </w:rPr>
              <w:t xml:space="preserve"> expressed thanks to the College Manager for her work</w:t>
            </w:r>
            <w:r w:rsidR="00433693">
              <w:rPr>
                <w:rFonts w:ascii="Arial" w:hAnsi="Arial" w:cs="Arial"/>
                <w:bCs/>
                <w:szCs w:val="24"/>
              </w:rPr>
              <w:t xml:space="preserve"> in preparing the accounts</w:t>
            </w:r>
            <w:r>
              <w:rPr>
                <w:rFonts w:ascii="Arial" w:hAnsi="Arial" w:cs="Arial"/>
                <w:bCs/>
                <w:szCs w:val="24"/>
              </w:rPr>
              <w:t>.</w:t>
            </w:r>
          </w:p>
        </w:tc>
        <w:tc>
          <w:tcPr>
            <w:tcW w:w="992" w:type="dxa"/>
          </w:tcPr>
          <w:p w:rsidR="004135E8" w:rsidRDefault="004135E8" w:rsidP="00A572E5">
            <w:pPr>
              <w:tabs>
                <w:tab w:val="left" w:pos="1440"/>
              </w:tabs>
              <w:rPr>
                <w:rFonts w:ascii="Arial" w:hAnsi="Arial" w:cs="Arial"/>
                <w:b/>
                <w:bCs/>
                <w:sz w:val="22"/>
                <w:szCs w:val="22"/>
              </w:rPr>
            </w:pPr>
            <w:r>
              <w:rPr>
                <w:rFonts w:ascii="Arial" w:hAnsi="Arial" w:cs="Arial"/>
                <w:b/>
                <w:bCs/>
                <w:sz w:val="22"/>
                <w:szCs w:val="22"/>
              </w:rPr>
              <w:lastRenderedPageBreak/>
              <w:t>BB</w:t>
            </w:r>
          </w:p>
        </w:tc>
        <w:tc>
          <w:tcPr>
            <w:tcW w:w="1134" w:type="dxa"/>
          </w:tcPr>
          <w:p w:rsidR="004135E8" w:rsidRDefault="004135E8" w:rsidP="007A450A">
            <w:pPr>
              <w:tabs>
                <w:tab w:val="left" w:pos="1440"/>
              </w:tabs>
              <w:rPr>
                <w:rFonts w:ascii="Arial" w:hAnsi="Arial" w:cs="Arial"/>
                <w:bCs/>
                <w:sz w:val="22"/>
                <w:szCs w:val="22"/>
              </w:rPr>
            </w:pPr>
          </w:p>
        </w:tc>
      </w:tr>
      <w:tr w:rsidR="002C292C" w:rsidRPr="001030FD" w:rsidTr="001F6760">
        <w:tblPrEx>
          <w:tblLook w:val="01E0" w:firstRow="1" w:lastRow="1" w:firstColumn="1" w:lastColumn="1" w:noHBand="0" w:noVBand="0"/>
        </w:tblPrEx>
        <w:trPr>
          <w:trHeight w:val="140"/>
        </w:trPr>
        <w:tc>
          <w:tcPr>
            <w:tcW w:w="1276" w:type="dxa"/>
          </w:tcPr>
          <w:p w:rsidR="002C292C" w:rsidRDefault="007503F2" w:rsidP="00B850A5">
            <w:r>
              <w:rPr>
                <w:rFonts w:ascii="Arial" w:hAnsi="Arial" w:cs="Arial"/>
                <w:b/>
                <w:sz w:val="22"/>
                <w:szCs w:val="22"/>
              </w:rPr>
              <w:lastRenderedPageBreak/>
              <w:t>15/16</w:t>
            </w:r>
            <w:r w:rsidR="002C292C" w:rsidRPr="00ED36D1">
              <w:rPr>
                <w:rFonts w:ascii="Arial" w:hAnsi="Arial" w:cs="Arial"/>
                <w:b/>
                <w:sz w:val="22"/>
                <w:szCs w:val="22"/>
              </w:rPr>
              <w:t>.</w:t>
            </w:r>
            <w:r w:rsidR="004135E8">
              <w:rPr>
                <w:rFonts w:ascii="Arial" w:hAnsi="Arial" w:cs="Arial"/>
                <w:b/>
                <w:sz w:val="22"/>
                <w:szCs w:val="22"/>
              </w:rPr>
              <w:t>5</w:t>
            </w:r>
          </w:p>
        </w:tc>
        <w:tc>
          <w:tcPr>
            <w:tcW w:w="6804" w:type="dxa"/>
          </w:tcPr>
          <w:p w:rsidR="00500338" w:rsidRPr="00A04365" w:rsidRDefault="002C292C" w:rsidP="00A04365">
            <w:pPr>
              <w:tabs>
                <w:tab w:val="left" w:pos="1440"/>
              </w:tabs>
              <w:jc w:val="left"/>
              <w:rPr>
                <w:rFonts w:ascii="Arial" w:hAnsi="Arial" w:cs="Arial"/>
                <w:b/>
                <w:bCs/>
                <w:szCs w:val="24"/>
                <w:u w:val="single"/>
              </w:rPr>
            </w:pPr>
            <w:r>
              <w:rPr>
                <w:rFonts w:ascii="Arial" w:hAnsi="Arial" w:cs="Arial"/>
                <w:b/>
                <w:bCs/>
                <w:szCs w:val="24"/>
                <w:u w:val="single"/>
              </w:rPr>
              <w:t>Matters Arising</w:t>
            </w:r>
          </w:p>
          <w:p w:rsidR="001D2415" w:rsidRDefault="001D2415" w:rsidP="006D4E1F">
            <w:pPr>
              <w:tabs>
                <w:tab w:val="left" w:pos="1440"/>
              </w:tabs>
              <w:rPr>
                <w:rFonts w:ascii="Arial" w:hAnsi="Arial" w:cs="Arial"/>
                <w:bCs/>
                <w:szCs w:val="24"/>
              </w:rPr>
            </w:pPr>
          </w:p>
          <w:p w:rsidR="00973479" w:rsidRDefault="00973479" w:rsidP="00973479">
            <w:pPr>
              <w:rPr>
                <w:rFonts w:ascii="Arial" w:hAnsi="Arial" w:cs="Arial"/>
                <w:bCs/>
                <w:i/>
                <w:szCs w:val="24"/>
              </w:rPr>
            </w:pPr>
            <w:r>
              <w:rPr>
                <w:rFonts w:ascii="Arial" w:hAnsi="Arial" w:cs="Arial"/>
                <w:szCs w:val="24"/>
              </w:rPr>
              <w:t xml:space="preserve">14/15.56 </w:t>
            </w:r>
            <w:r w:rsidRPr="00823234">
              <w:rPr>
                <w:rFonts w:ascii="Arial" w:hAnsi="Arial" w:cs="Arial"/>
                <w:bCs/>
                <w:i/>
                <w:szCs w:val="24"/>
              </w:rPr>
              <w:t>Contracted services for admin were discussed. The benefit of a large company such as Bishop Fleming was debated and AH was asked to find out more about alternative providers/competitors.</w:t>
            </w:r>
          </w:p>
          <w:p w:rsidR="00823234" w:rsidRPr="00823234" w:rsidRDefault="00823234" w:rsidP="00973479">
            <w:pPr>
              <w:rPr>
                <w:rFonts w:ascii="Arial" w:hAnsi="Arial" w:cs="Arial"/>
                <w:bCs/>
                <w:szCs w:val="24"/>
              </w:rPr>
            </w:pPr>
            <w:r w:rsidRPr="00823234">
              <w:rPr>
                <w:rFonts w:ascii="Arial" w:hAnsi="Arial" w:cs="Arial"/>
                <w:bCs/>
                <w:szCs w:val="24"/>
              </w:rPr>
              <w:t>AH reported that this</w:t>
            </w:r>
            <w:r>
              <w:rPr>
                <w:rFonts w:ascii="Arial" w:hAnsi="Arial" w:cs="Arial"/>
                <w:bCs/>
                <w:szCs w:val="24"/>
              </w:rPr>
              <w:t xml:space="preserve"> item</w:t>
            </w:r>
            <w:r w:rsidRPr="00823234">
              <w:rPr>
                <w:rFonts w:ascii="Arial" w:hAnsi="Arial" w:cs="Arial"/>
                <w:bCs/>
                <w:szCs w:val="24"/>
              </w:rPr>
              <w:t xml:space="preserve"> is outstanding.  </w:t>
            </w:r>
            <w:r>
              <w:rPr>
                <w:rFonts w:ascii="Arial" w:hAnsi="Arial" w:cs="Arial"/>
                <w:bCs/>
                <w:szCs w:val="24"/>
              </w:rPr>
              <w:t xml:space="preserve">SSA noted the need for prompt action and suggested a deadline of </w:t>
            </w:r>
            <w:r w:rsidR="004F5C69">
              <w:rPr>
                <w:rFonts w:ascii="Arial" w:hAnsi="Arial" w:cs="Arial"/>
                <w:bCs/>
                <w:szCs w:val="24"/>
              </w:rPr>
              <w:t xml:space="preserve">the </w:t>
            </w:r>
            <w:r>
              <w:rPr>
                <w:rFonts w:ascii="Arial" w:hAnsi="Arial" w:cs="Arial"/>
                <w:bCs/>
                <w:szCs w:val="24"/>
              </w:rPr>
              <w:t>end of January 2016.</w:t>
            </w:r>
          </w:p>
          <w:p w:rsidR="00973479" w:rsidRDefault="00973479" w:rsidP="00973479">
            <w:pPr>
              <w:rPr>
                <w:rFonts w:ascii="Arial" w:hAnsi="Arial" w:cs="Arial"/>
                <w:bCs/>
                <w:szCs w:val="24"/>
              </w:rPr>
            </w:pPr>
          </w:p>
          <w:p w:rsidR="00973479" w:rsidRDefault="00973479" w:rsidP="00973479">
            <w:pPr>
              <w:rPr>
                <w:rFonts w:ascii="Arial" w:hAnsi="Arial" w:cs="Arial"/>
                <w:szCs w:val="24"/>
              </w:rPr>
            </w:pPr>
            <w:r>
              <w:rPr>
                <w:rFonts w:ascii="Arial" w:hAnsi="Arial" w:cs="Arial"/>
                <w:szCs w:val="24"/>
              </w:rPr>
              <w:t xml:space="preserve">14/15.57 </w:t>
            </w:r>
            <w:r w:rsidRPr="004F5C69">
              <w:rPr>
                <w:rFonts w:ascii="Arial" w:hAnsi="Arial" w:cs="Arial"/>
                <w:i/>
                <w:szCs w:val="24"/>
              </w:rPr>
              <w:t>It was resolved to apply the 1% across the board and investigate the costs of 2% for M6 for decision later</w:t>
            </w:r>
            <w:r>
              <w:rPr>
                <w:rFonts w:ascii="Arial" w:hAnsi="Arial" w:cs="Arial"/>
                <w:szCs w:val="24"/>
              </w:rPr>
              <w:t>.</w:t>
            </w:r>
          </w:p>
          <w:p w:rsidR="004F5C69" w:rsidRDefault="004F5C69" w:rsidP="00973479">
            <w:pPr>
              <w:rPr>
                <w:rFonts w:ascii="Arial" w:hAnsi="Arial" w:cs="Arial"/>
                <w:szCs w:val="24"/>
              </w:rPr>
            </w:pPr>
            <w:r>
              <w:rPr>
                <w:rFonts w:ascii="Arial" w:hAnsi="Arial" w:cs="Arial"/>
                <w:szCs w:val="24"/>
              </w:rPr>
              <w:t xml:space="preserve">AH talked to the cost of the increased pay. An extra £1300 per year for the 2% award. KB noted that it was a small amount and that STRB recommends the higher level. </w:t>
            </w:r>
          </w:p>
          <w:p w:rsidR="004F5C69" w:rsidRDefault="004F5C69" w:rsidP="00973479">
            <w:pPr>
              <w:rPr>
                <w:rFonts w:ascii="Arial" w:hAnsi="Arial" w:cs="Arial"/>
                <w:szCs w:val="24"/>
              </w:rPr>
            </w:pPr>
            <w:r>
              <w:rPr>
                <w:rFonts w:ascii="Arial" w:hAnsi="Arial" w:cs="Arial"/>
                <w:szCs w:val="24"/>
              </w:rPr>
              <w:t>After discussion it was noted that a recommendation of 2% should be put to Full Board on 10</w:t>
            </w:r>
            <w:r w:rsidRPr="004F5C69">
              <w:rPr>
                <w:rFonts w:ascii="Arial" w:hAnsi="Arial" w:cs="Arial"/>
                <w:szCs w:val="24"/>
                <w:vertAlign w:val="superscript"/>
              </w:rPr>
              <w:t>th</w:t>
            </w:r>
            <w:r>
              <w:rPr>
                <w:rFonts w:ascii="Arial" w:hAnsi="Arial" w:cs="Arial"/>
                <w:szCs w:val="24"/>
              </w:rPr>
              <w:t xml:space="preserve"> Dec 15.</w:t>
            </w:r>
          </w:p>
          <w:p w:rsidR="00973479" w:rsidRDefault="00973479" w:rsidP="00973479">
            <w:pPr>
              <w:rPr>
                <w:rFonts w:ascii="Arial" w:hAnsi="Arial" w:cs="Arial"/>
                <w:szCs w:val="24"/>
              </w:rPr>
            </w:pPr>
          </w:p>
          <w:p w:rsidR="00973479" w:rsidRDefault="00973479" w:rsidP="00973479">
            <w:pPr>
              <w:tabs>
                <w:tab w:val="left" w:pos="0"/>
                <w:tab w:val="left" w:pos="1440"/>
              </w:tabs>
              <w:jc w:val="left"/>
              <w:rPr>
                <w:rFonts w:ascii="Arial" w:hAnsi="Arial" w:cs="Arial"/>
                <w:szCs w:val="24"/>
              </w:rPr>
            </w:pPr>
            <w:r>
              <w:rPr>
                <w:rFonts w:ascii="Arial" w:hAnsi="Arial" w:cs="Arial"/>
                <w:szCs w:val="24"/>
              </w:rPr>
              <w:t xml:space="preserve">14/15.60 </w:t>
            </w:r>
            <w:r w:rsidRPr="00650ACD">
              <w:rPr>
                <w:rFonts w:ascii="Arial" w:hAnsi="Arial" w:cs="Arial"/>
                <w:i/>
                <w:szCs w:val="24"/>
              </w:rPr>
              <w:t>GS asked for a budget report to come to F&amp;P Committee for the works. AH agreed to supply the report and stated that the works would be completed in time for the start of term</w:t>
            </w:r>
            <w:r>
              <w:rPr>
                <w:rFonts w:ascii="Arial" w:hAnsi="Arial" w:cs="Arial"/>
                <w:szCs w:val="24"/>
              </w:rPr>
              <w:t xml:space="preserve">. </w:t>
            </w:r>
            <w:r w:rsidR="00DA2B25">
              <w:rPr>
                <w:rFonts w:ascii="Arial" w:hAnsi="Arial" w:cs="Arial"/>
                <w:szCs w:val="24"/>
              </w:rPr>
              <w:t>Report supplied. Item complete.</w:t>
            </w:r>
          </w:p>
          <w:p w:rsidR="00973479" w:rsidRDefault="00973479" w:rsidP="00973479">
            <w:pPr>
              <w:tabs>
                <w:tab w:val="left" w:pos="0"/>
                <w:tab w:val="left" w:pos="1440"/>
              </w:tabs>
              <w:jc w:val="left"/>
              <w:rPr>
                <w:rFonts w:ascii="Arial" w:hAnsi="Arial" w:cs="Arial"/>
                <w:szCs w:val="24"/>
              </w:rPr>
            </w:pPr>
          </w:p>
          <w:p w:rsidR="00973479" w:rsidRDefault="00973479" w:rsidP="00973479">
            <w:pPr>
              <w:tabs>
                <w:tab w:val="left" w:pos="0"/>
                <w:tab w:val="left" w:pos="1440"/>
              </w:tabs>
              <w:jc w:val="left"/>
              <w:rPr>
                <w:rFonts w:ascii="Arial" w:hAnsi="Arial" w:cs="Arial"/>
              </w:rPr>
            </w:pPr>
            <w:r w:rsidRPr="00A8704A">
              <w:rPr>
                <w:rFonts w:ascii="Arial" w:hAnsi="Arial" w:cs="Arial"/>
                <w:u w:val="single"/>
              </w:rPr>
              <w:t>Proposal to introduce parental contributions for projects in Technology</w:t>
            </w:r>
            <w:r>
              <w:rPr>
                <w:rFonts w:ascii="Arial" w:hAnsi="Arial" w:cs="Arial"/>
              </w:rPr>
              <w:t xml:space="preserve"> – Paper attached</w:t>
            </w:r>
            <w:r w:rsidR="005A41CC">
              <w:rPr>
                <w:rFonts w:ascii="Arial" w:hAnsi="Arial" w:cs="Arial"/>
              </w:rPr>
              <w:t xml:space="preserve"> </w:t>
            </w:r>
            <w:r>
              <w:rPr>
                <w:rFonts w:ascii="Arial" w:hAnsi="Arial" w:cs="Arial"/>
              </w:rPr>
              <w:t>(2</w:t>
            </w:r>
            <w:r w:rsidRPr="00740DA4">
              <w:rPr>
                <w:rFonts w:ascii="Arial" w:hAnsi="Arial" w:cs="Arial"/>
                <w:vertAlign w:val="superscript"/>
              </w:rPr>
              <w:t>nd</w:t>
            </w:r>
            <w:r w:rsidR="00650ACD">
              <w:rPr>
                <w:rFonts w:ascii="Arial" w:hAnsi="Arial" w:cs="Arial"/>
              </w:rPr>
              <w:t xml:space="preserve"> </w:t>
            </w:r>
            <w:r>
              <w:rPr>
                <w:rFonts w:ascii="Arial" w:hAnsi="Arial" w:cs="Arial"/>
              </w:rPr>
              <w:t>circulation)</w:t>
            </w:r>
            <w:r w:rsidR="005A41CC">
              <w:rPr>
                <w:rFonts w:ascii="Arial" w:hAnsi="Arial" w:cs="Arial"/>
              </w:rPr>
              <w:t>.</w:t>
            </w:r>
          </w:p>
          <w:p w:rsidR="00A8704A" w:rsidRDefault="00A8704A" w:rsidP="00973479">
            <w:pPr>
              <w:tabs>
                <w:tab w:val="left" w:pos="0"/>
                <w:tab w:val="left" w:pos="1440"/>
              </w:tabs>
              <w:jc w:val="left"/>
              <w:rPr>
                <w:rFonts w:ascii="Arial" w:hAnsi="Arial" w:cs="Arial"/>
              </w:rPr>
            </w:pPr>
            <w:r>
              <w:rPr>
                <w:rFonts w:ascii="Arial" w:hAnsi="Arial" w:cs="Arial"/>
              </w:rPr>
              <w:t xml:space="preserve">PC explained the reasons behind his proposal to ask for voluntary contributions for technology projects </w:t>
            </w:r>
            <w:r w:rsidR="000F1FDA">
              <w:rPr>
                <w:rFonts w:ascii="Arial" w:hAnsi="Arial" w:cs="Arial"/>
              </w:rPr>
              <w:t xml:space="preserve">in KS3 </w:t>
            </w:r>
            <w:r>
              <w:rPr>
                <w:rFonts w:ascii="Arial" w:hAnsi="Arial" w:cs="Arial"/>
              </w:rPr>
              <w:t>in the current year. He noted that the resulting items do go home and it is normal practice to ask for such contributions in other schools.</w:t>
            </w:r>
          </w:p>
          <w:p w:rsidR="00A8704A" w:rsidRDefault="00A8704A" w:rsidP="00973479">
            <w:pPr>
              <w:tabs>
                <w:tab w:val="left" w:pos="0"/>
                <w:tab w:val="left" w:pos="1440"/>
              </w:tabs>
              <w:jc w:val="left"/>
              <w:rPr>
                <w:rFonts w:ascii="Arial" w:hAnsi="Arial" w:cs="Arial"/>
              </w:rPr>
            </w:pPr>
            <w:r>
              <w:rPr>
                <w:rFonts w:ascii="Arial" w:hAnsi="Arial" w:cs="Arial"/>
              </w:rPr>
              <w:t>After consideration of the proposal, Governors gave their approval.</w:t>
            </w:r>
          </w:p>
          <w:p w:rsidR="00973479" w:rsidRDefault="00973479" w:rsidP="00973479">
            <w:pPr>
              <w:tabs>
                <w:tab w:val="left" w:pos="0"/>
                <w:tab w:val="left" w:pos="1440"/>
              </w:tabs>
              <w:jc w:val="left"/>
              <w:rPr>
                <w:rFonts w:ascii="Arial" w:hAnsi="Arial" w:cs="Arial"/>
              </w:rPr>
            </w:pPr>
          </w:p>
          <w:p w:rsidR="00973479" w:rsidRPr="00BE4A43" w:rsidRDefault="00973479" w:rsidP="00973479">
            <w:pPr>
              <w:tabs>
                <w:tab w:val="left" w:pos="0"/>
                <w:tab w:val="left" w:pos="1440"/>
              </w:tabs>
              <w:jc w:val="left"/>
              <w:rPr>
                <w:rFonts w:ascii="Arial" w:hAnsi="Arial" w:cs="Arial"/>
                <w:szCs w:val="24"/>
              </w:rPr>
            </w:pPr>
            <w:r w:rsidRPr="00650ACD">
              <w:rPr>
                <w:rFonts w:ascii="Arial" w:hAnsi="Arial" w:cs="Arial"/>
                <w:u w:val="single"/>
              </w:rPr>
              <w:t>Clarification of SLT authorisation of BACS Payment Run</w:t>
            </w:r>
          </w:p>
          <w:p w:rsidR="00844ACA" w:rsidRDefault="00650ACD" w:rsidP="006D4E1F">
            <w:pPr>
              <w:tabs>
                <w:tab w:val="left" w:pos="1440"/>
              </w:tabs>
              <w:rPr>
                <w:rFonts w:ascii="Arial" w:hAnsi="Arial" w:cs="Arial"/>
                <w:bCs/>
                <w:szCs w:val="24"/>
              </w:rPr>
            </w:pPr>
            <w:r w:rsidRPr="00650ACD">
              <w:rPr>
                <w:rFonts w:ascii="Arial" w:hAnsi="Arial" w:cs="Arial"/>
                <w:bCs/>
                <w:szCs w:val="24"/>
              </w:rPr>
              <w:t xml:space="preserve">KB explained the concern raised by SLT members over </w:t>
            </w:r>
            <w:r>
              <w:rPr>
                <w:rFonts w:ascii="Arial" w:hAnsi="Arial" w:cs="Arial"/>
                <w:bCs/>
                <w:szCs w:val="24"/>
              </w:rPr>
              <w:t>the requirement for them to authorise the BACS payment run.</w:t>
            </w:r>
          </w:p>
          <w:p w:rsidR="00650ACD" w:rsidRDefault="00650ACD" w:rsidP="006D4E1F">
            <w:pPr>
              <w:tabs>
                <w:tab w:val="left" w:pos="1440"/>
              </w:tabs>
              <w:rPr>
                <w:rFonts w:ascii="Arial" w:hAnsi="Arial" w:cs="Arial"/>
                <w:bCs/>
                <w:szCs w:val="24"/>
              </w:rPr>
            </w:pPr>
            <w:r>
              <w:rPr>
                <w:rFonts w:ascii="Arial" w:hAnsi="Arial" w:cs="Arial"/>
                <w:bCs/>
                <w:szCs w:val="24"/>
              </w:rPr>
              <w:t>SLT members did not feel that they had access to sufficient information to fully check and authorise payments.</w:t>
            </w:r>
          </w:p>
          <w:p w:rsidR="00650ACD" w:rsidRDefault="00650ACD" w:rsidP="006D4E1F">
            <w:pPr>
              <w:tabs>
                <w:tab w:val="left" w:pos="1440"/>
              </w:tabs>
              <w:rPr>
                <w:rFonts w:ascii="Arial" w:hAnsi="Arial" w:cs="Arial"/>
                <w:bCs/>
                <w:szCs w:val="24"/>
              </w:rPr>
            </w:pPr>
            <w:r>
              <w:rPr>
                <w:rFonts w:ascii="Arial" w:hAnsi="Arial" w:cs="Arial"/>
                <w:bCs/>
                <w:szCs w:val="24"/>
              </w:rPr>
              <w:t>BB explained that 2 signatories were needed prior to payment</w:t>
            </w:r>
            <w:r w:rsidR="007062F8">
              <w:rPr>
                <w:rFonts w:ascii="Arial" w:hAnsi="Arial" w:cs="Arial"/>
                <w:bCs/>
                <w:szCs w:val="24"/>
              </w:rPr>
              <w:t xml:space="preserve">s being made and this </w:t>
            </w:r>
            <w:r w:rsidR="00276914">
              <w:rPr>
                <w:rFonts w:ascii="Arial" w:hAnsi="Arial" w:cs="Arial"/>
                <w:bCs/>
                <w:szCs w:val="24"/>
              </w:rPr>
              <w:t>was common practice to provide</w:t>
            </w:r>
            <w:r w:rsidR="007062F8">
              <w:rPr>
                <w:rFonts w:ascii="Arial" w:hAnsi="Arial" w:cs="Arial"/>
                <w:bCs/>
                <w:szCs w:val="24"/>
              </w:rPr>
              <w:t xml:space="preserve"> oversight</w:t>
            </w:r>
            <w:r w:rsidR="00CE0D38">
              <w:rPr>
                <w:rFonts w:ascii="Arial" w:hAnsi="Arial" w:cs="Arial"/>
                <w:bCs/>
                <w:szCs w:val="24"/>
              </w:rPr>
              <w:t xml:space="preserve"> as a control measure</w:t>
            </w:r>
            <w:r w:rsidR="007062F8">
              <w:rPr>
                <w:rFonts w:ascii="Arial" w:hAnsi="Arial" w:cs="Arial"/>
                <w:bCs/>
                <w:szCs w:val="24"/>
              </w:rPr>
              <w:t>.</w:t>
            </w:r>
          </w:p>
          <w:p w:rsidR="007062F8" w:rsidRDefault="007062F8" w:rsidP="006D4E1F">
            <w:pPr>
              <w:tabs>
                <w:tab w:val="left" w:pos="1440"/>
              </w:tabs>
              <w:rPr>
                <w:rFonts w:ascii="Arial" w:hAnsi="Arial" w:cs="Arial"/>
                <w:bCs/>
                <w:szCs w:val="24"/>
              </w:rPr>
            </w:pPr>
            <w:r>
              <w:rPr>
                <w:rFonts w:ascii="Arial" w:hAnsi="Arial" w:cs="Arial"/>
                <w:bCs/>
                <w:szCs w:val="24"/>
              </w:rPr>
              <w:t xml:space="preserve">KB stated that </w:t>
            </w:r>
            <w:r w:rsidR="00CE0D38">
              <w:rPr>
                <w:rFonts w:ascii="Arial" w:hAnsi="Arial" w:cs="Arial"/>
                <w:bCs/>
                <w:szCs w:val="24"/>
              </w:rPr>
              <w:t xml:space="preserve">there is an issue to be addressed and </w:t>
            </w:r>
            <w:r>
              <w:rPr>
                <w:rFonts w:ascii="Arial" w:hAnsi="Arial" w:cs="Arial"/>
                <w:bCs/>
                <w:szCs w:val="24"/>
              </w:rPr>
              <w:t>SLT felt that they needed the personal liabilities explained.</w:t>
            </w:r>
          </w:p>
          <w:p w:rsidR="007062F8" w:rsidRDefault="007062F8" w:rsidP="006D4E1F">
            <w:pPr>
              <w:tabs>
                <w:tab w:val="left" w:pos="1440"/>
              </w:tabs>
              <w:rPr>
                <w:rFonts w:ascii="Arial" w:hAnsi="Arial" w:cs="Arial"/>
                <w:bCs/>
                <w:szCs w:val="24"/>
              </w:rPr>
            </w:pPr>
            <w:r>
              <w:rPr>
                <w:rFonts w:ascii="Arial" w:hAnsi="Arial" w:cs="Arial"/>
                <w:bCs/>
                <w:szCs w:val="24"/>
              </w:rPr>
              <w:t>BB noted that any personal liability would be covered by CVCC insurance.</w:t>
            </w:r>
          </w:p>
          <w:p w:rsidR="007062F8" w:rsidRDefault="007062F8" w:rsidP="006D4E1F">
            <w:pPr>
              <w:tabs>
                <w:tab w:val="left" w:pos="1440"/>
              </w:tabs>
              <w:rPr>
                <w:rFonts w:ascii="Arial" w:hAnsi="Arial" w:cs="Arial"/>
                <w:bCs/>
                <w:szCs w:val="24"/>
              </w:rPr>
            </w:pPr>
            <w:r>
              <w:rPr>
                <w:rFonts w:ascii="Arial" w:hAnsi="Arial" w:cs="Arial"/>
                <w:bCs/>
                <w:szCs w:val="24"/>
              </w:rPr>
              <w:t>AH stated that there is already a separation of</w:t>
            </w:r>
            <w:r w:rsidR="006854C4">
              <w:rPr>
                <w:rFonts w:ascii="Arial" w:hAnsi="Arial" w:cs="Arial"/>
                <w:bCs/>
                <w:szCs w:val="24"/>
              </w:rPr>
              <w:t xml:space="preserve"> duties in place as a safeguard</w:t>
            </w:r>
            <w:r>
              <w:rPr>
                <w:rFonts w:ascii="Arial" w:hAnsi="Arial" w:cs="Arial"/>
                <w:bCs/>
                <w:szCs w:val="24"/>
              </w:rPr>
              <w:t>.</w:t>
            </w:r>
          </w:p>
          <w:p w:rsidR="007062F8" w:rsidRDefault="007062F8" w:rsidP="006D4E1F">
            <w:pPr>
              <w:tabs>
                <w:tab w:val="left" w:pos="1440"/>
              </w:tabs>
              <w:rPr>
                <w:rFonts w:ascii="Arial" w:hAnsi="Arial" w:cs="Arial"/>
                <w:bCs/>
                <w:szCs w:val="24"/>
              </w:rPr>
            </w:pPr>
            <w:r>
              <w:rPr>
                <w:rFonts w:ascii="Arial" w:hAnsi="Arial" w:cs="Arial"/>
                <w:bCs/>
                <w:szCs w:val="24"/>
              </w:rPr>
              <w:lastRenderedPageBreak/>
              <w:t>SSA offered to attend an SLT meeting to talk it through and this was accepted. Clerk to arrange for SSA to attend an SLT meeting (meetings on Mondays at 3.30 pm).</w:t>
            </w:r>
            <w:r w:rsidR="006522FE">
              <w:rPr>
                <w:rFonts w:ascii="Arial" w:hAnsi="Arial" w:cs="Arial"/>
                <w:bCs/>
                <w:szCs w:val="24"/>
              </w:rPr>
              <w:t xml:space="preserve"> Clerks note: SSA to attend SLT on 11/1/16.</w:t>
            </w:r>
          </w:p>
          <w:p w:rsidR="00AE6CED" w:rsidRDefault="00AE6CED" w:rsidP="006D4E1F">
            <w:pPr>
              <w:tabs>
                <w:tab w:val="left" w:pos="1440"/>
              </w:tabs>
              <w:rPr>
                <w:rFonts w:ascii="Arial" w:hAnsi="Arial" w:cs="Arial"/>
                <w:bCs/>
                <w:szCs w:val="24"/>
              </w:rPr>
            </w:pPr>
          </w:p>
          <w:p w:rsidR="00A67D27" w:rsidRDefault="007062F8" w:rsidP="006D4E1F">
            <w:pPr>
              <w:tabs>
                <w:tab w:val="left" w:pos="1440"/>
              </w:tabs>
              <w:rPr>
                <w:rFonts w:ascii="Arial" w:hAnsi="Arial" w:cs="Arial"/>
                <w:bCs/>
                <w:szCs w:val="24"/>
              </w:rPr>
            </w:pPr>
            <w:r>
              <w:rPr>
                <w:rFonts w:ascii="Arial" w:hAnsi="Arial" w:cs="Arial"/>
                <w:bCs/>
                <w:szCs w:val="24"/>
              </w:rPr>
              <w:t xml:space="preserve"> </w:t>
            </w:r>
            <w:r w:rsidR="00A67D27">
              <w:rPr>
                <w:rFonts w:ascii="Arial" w:hAnsi="Arial" w:cs="Arial"/>
                <w:bCs/>
                <w:szCs w:val="24"/>
              </w:rPr>
              <w:t xml:space="preserve">.58 </w:t>
            </w:r>
            <w:proofErr w:type="gramStart"/>
            <w:r w:rsidR="00A67D27">
              <w:rPr>
                <w:rFonts w:ascii="Arial" w:hAnsi="Arial" w:cs="Arial"/>
                <w:bCs/>
                <w:szCs w:val="24"/>
              </w:rPr>
              <w:t>from</w:t>
            </w:r>
            <w:proofErr w:type="gramEnd"/>
            <w:r w:rsidR="00A67D27">
              <w:rPr>
                <w:rFonts w:ascii="Arial" w:hAnsi="Arial" w:cs="Arial"/>
                <w:bCs/>
                <w:szCs w:val="24"/>
              </w:rPr>
              <w:t xml:space="preserve"> F&amp;P - Pupil Premium.</w:t>
            </w:r>
            <w:r>
              <w:rPr>
                <w:rFonts w:ascii="Arial" w:hAnsi="Arial" w:cs="Arial"/>
                <w:bCs/>
                <w:szCs w:val="24"/>
              </w:rPr>
              <w:t xml:space="preserve"> </w:t>
            </w:r>
          </w:p>
          <w:p w:rsidR="007062F8" w:rsidRDefault="007062F8" w:rsidP="006D4E1F">
            <w:pPr>
              <w:tabs>
                <w:tab w:val="left" w:pos="1440"/>
              </w:tabs>
              <w:rPr>
                <w:rFonts w:ascii="Arial" w:hAnsi="Arial" w:cs="Arial"/>
                <w:bCs/>
                <w:szCs w:val="24"/>
              </w:rPr>
            </w:pPr>
            <w:proofErr w:type="gramStart"/>
            <w:r>
              <w:rPr>
                <w:rFonts w:ascii="Arial" w:hAnsi="Arial" w:cs="Arial"/>
                <w:bCs/>
                <w:szCs w:val="24"/>
              </w:rPr>
              <w:t>noted</w:t>
            </w:r>
            <w:proofErr w:type="gramEnd"/>
            <w:r>
              <w:rPr>
                <w:rFonts w:ascii="Arial" w:hAnsi="Arial" w:cs="Arial"/>
                <w:bCs/>
                <w:szCs w:val="24"/>
              </w:rPr>
              <w:t xml:space="preserve"> that AG should ensure that Pupil Premium information is placed onto the website.</w:t>
            </w:r>
            <w:r w:rsidR="00A67D27">
              <w:rPr>
                <w:rFonts w:ascii="Arial" w:hAnsi="Arial" w:cs="Arial"/>
                <w:bCs/>
                <w:szCs w:val="24"/>
              </w:rPr>
              <w:t xml:space="preserve"> Clerk to chase AG</w:t>
            </w:r>
          </w:p>
          <w:p w:rsidR="007062F8" w:rsidRPr="00650ACD" w:rsidRDefault="007062F8" w:rsidP="006D4E1F">
            <w:pPr>
              <w:tabs>
                <w:tab w:val="left" w:pos="1440"/>
              </w:tabs>
              <w:rPr>
                <w:rFonts w:ascii="Arial" w:hAnsi="Arial" w:cs="Arial"/>
                <w:bCs/>
                <w:szCs w:val="24"/>
              </w:rPr>
            </w:pPr>
          </w:p>
        </w:tc>
        <w:tc>
          <w:tcPr>
            <w:tcW w:w="992" w:type="dxa"/>
          </w:tcPr>
          <w:p w:rsidR="00973479" w:rsidRDefault="00A04365" w:rsidP="00973479">
            <w:pPr>
              <w:tabs>
                <w:tab w:val="left" w:pos="1440"/>
              </w:tabs>
              <w:rPr>
                <w:rFonts w:ascii="Arial" w:hAnsi="Arial" w:cs="Arial"/>
                <w:b/>
                <w:bCs/>
                <w:sz w:val="22"/>
                <w:szCs w:val="22"/>
              </w:rPr>
            </w:pPr>
            <w:r>
              <w:rPr>
                <w:rFonts w:ascii="Arial" w:hAnsi="Arial" w:cs="Arial"/>
                <w:b/>
                <w:bCs/>
                <w:sz w:val="22"/>
                <w:szCs w:val="22"/>
              </w:rPr>
              <w:lastRenderedPageBreak/>
              <w:t>BB</w:t>
            </w:r>
          </w:p>
          <w:p w:rsidR="00973479" w:rsidRPr="00973479" w:rsidRDefault="00973479" w:rsidP="00973479">
            <w:pPr>
              <w:tabs>
                <w:tab w:val="left" w:pos="1440"/>
              </w:tabs>
              <w:rPr>
                <w:rFonts w:ascii="Arial" w:hAnsi="Arial" w:cs="Arial"/>
                <w:b/>
                <w:bCs/>
                <w:sz w:val="22"/>
                <w:szCs w:val="22"/>
              </w:rPr>
            </w:pPr>
          </w:p>
          <w:p w:rsidR="00823234" w:rsidRDefault="00823234" w:rsidP="00973479">
            <w:pPr>
              <w:spacing w:before="120" w:after="120"/>
              <w:rPr>
                <w:rFonts w:ascii="Arial" w:hAnsi="Arial" w:cs="Arial"/>
                <w:b/>
                <w:bCs/>
                <w:szCs w:val="24"/>
              </w:rPr>
            </w:pPr>
          </w:p>
          <w:p w:rsidR="00823234" w:rsidRDefault="00823234" w:rsidP="00973479">
            <w:pPr>
              <w:spacing w:before="120" w:after="120"/>
              <w:rPr>
                <w:rFonts w:ascii="Arial" w:hAnsi="Arial" w:cs="Arial"/>
                <w:b/>
                <w:bCs/>
                <w:szCs w:val="24"/>
              </w:rPr>
            </w:pPr>
          </w:p>
          <w:p w:rsidR="00823234" w:rsidRDefault="00823234"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r>
              <w:rPr>
                <w:rFonts w:ascii="Arial" w:hAnsi="Arial" w:cs="Arial"/>
                <w:b/>
                <w:bCs/>
                <w:szCs w:val="24"/>
              </w:rPr>
              <w:t>AH</w:t>
            </w:r>
          </w:p>
          <w:p w:rsidR="00973479" w:rsidRDefault="00973479"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p>
          <w:p w:rsidR="004F5C69" w:rsidRDefault="004F5C69" w:rsidP="00973479">
            <w:pPr>
              <w:spacing w:before="120" w:after="120"/>
              <w:rPr>
                <w:rFonts w:ascii="Arial" w:hAnsi="Arial" w:cs="Arial"/>
                <w:b/>
                <w:bCs/>
                <w:szCs w:val="24"/>
              </w:rPr>
            </w:pPr>
          </w:p>
          <w:p w:rsidR="004F5C69" w:rsidRDefault="004F5C69" w:rsidP="00973479">
            <w:pPr>
              <w:spacing w:before="120" w:after="120"/>
              <w:rPr>
                <w:rFonts w:ascii="Arial" w:hAnsi="Arial" w:cs="Arial"/>
                <w:b/>
                <w:bCs/>
                <w:szCs w:val="24"/>
              </w:rPr>
            </w:pPr>
          </w:p>
          <w:p w:rsidR="00973479" w:rsidRDefault="004F5C69" w:rsidP="00973479">
            <w:pPr>
              <w:spacing w:before="120" w:after="120"/>
              <w:rPr>
                <w:rFonts w:ascii="Arial" w:hAnsi="Arial" w:cs="Arial"/>
                <w:b/>
                <w:bCs/>
                <w:szCs w:val="24"/>
              </w:rPr>
            </w:pPr>
            <w:r>
              <w:rPr>
                <w:rFonts w:ascii="Arial" w:hAnsi="Arial" w:cs="Arial"/>
                <w:b/>
                <w:bCs/>
                <w:szCs w:val="24"/>
              </w:rPr>
              <w:t>KB</w:t>
            </w:r>
          </w:p>
          <w:p w:rsidR="00973479" w:rsidRDefault="00973479" w:rsidP="00973479">
            <w:pPr>
              <w:spacing w:before="120" w:after="120"/>
              <w:rPr>
                <w:rFonts w:ascii="Arial" w:hAnsi="Arial" w:cs="Arial"/>
                <w:b/>
                <w:bCs/>
                <w:szCs w:val="24"/>
              </w:rPr>
            </w:pPr>
          </w:p>
          <w:p w:rsidR="00A678EE" w:rsidRDefault="00A678EE"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r>
              <w:rPr>
                <w:rFonts w:ascii="Arial" w:hAnsi="Arial" w:cs="Arial"/>
                <w:b/>
                <w:bCs/>
                <w:szCs w:val="24"/>
              </w:rPr>
              <w:t>AH</w:t>
            </w:r>
          </w:p>
          <w:p w:rsidR="00973479" w:rsidRDefault="00973479"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p>
          <w:p w:rsidR="00A678EE" w:rsidRDefault="00A678EE" w:rsidP="00973479">
            <w:pPr>
              <w:spacing w:before="120" w:after="120"/>
              <w:rPr>
                <w:rFonts w:ascii="Arial" w:hAnsi="Arial" w:cs="Arial"/>
                <w:b/>
                <w:bCs/>
                <w:szCs w:val="24"/>
              </w:rPr>
            </w:pPr>
          </w:p>
          <w:p w:rsidR="00A678EE" w:rsidRDefault="00A678EE" w:rsidP="00973479">
            <w:pPr>
              <w:spacing w:before="120" w:after="120"/>
              <w:rPr>
                <w:rFonts w:ascii="Arial" w:hAnsi="Arial" w:cs="Arial"/>
                <w:b/>
                <w:bCs/>
                <w:szCs w:val="24"/>
              </w:rPr>
            </w:pPr>
          </w:p>
          <w:p w:rsidR="00A678EE" w:rsidRDefault="00A678EE" w:rsidP="00973479">
            <w:pPr>
              <w:spacing w:before="120" w:after="120"/>
              <w:rPr>
                <w:rFonts w:ascii="Arial" w:hAnsi="Arial" w:cs="Arial"/>
                <w:b/>
                <w:bCs/>
                <w:szCs w:val="24"/>
              </w:rPr>
            </w:pPr>
          </w:p>
          <w:p w:rsidR="00973479" w:rsidRDefault="00973479" w:rsidP="00973479">
            <w:pPr>
              <w:spacing w:before="120" w:after="120"/>
              <w:rPr>
                <w:rFonts w:ascii="Arial" w:hAnsi="Arial" w:cs="Arial"/>
                <w:b/>
                <w:bCs/>
                <w:szCs w:val="24"/>
              </w:rPr>
            </w:pPr>
            <w:r>
              <w:rPr>
                <w:rFonts w:ascii="Arial" w:hAnsi="Arial" w:cs="Arial"/>
                <w:b/>
                <w:bCs/>
                <w:szCs w:val="24"/>
              </w:rPr>
              <w:t>PC</w:t>
            </w:r>
          </w:p>
          <w:p w:rsidR="009C551A" w:rsidRDefault="009C551A" w:rsidP="00973479">
            <w:pPr>
              <w:tabs>
                <w:tab w:val="left" w:pos="1440"/>
              </w:tabs>
              <w:rPr>
                <w:rFonts w:ascii="Arial" w:hAnsi="Arial" w:cs="Arial"/>
                <w:b/>
                <w:bCs/>
                <w:szCs w:val="24"/>
              </w:rPr>
            </w:pPr>
          </w:p>
          <w:p w:rsidR="00650ACD" w:rsidRDefault="00650ACD" w:rsidP="00973479">
            <w:pPr>
              <w:tabs>
                <w:tab w:val="left" w:pos="1440"/>
              </w:tabs>
              <w:rPr>
                <w:rFonts w:ascii="Arial" w:hAnsi="Arial" w:cs="Arial"/>
                <w:b/>
                <w:bCs/>
                <w:szCs w:val="24"/>
              </w:rPr>
            </w:pPr>
          </w:p>
          <w:p w:rsidR="00A678EE" w:rsidRDefault="00A678EE" w:rsidP="00973479">
            <w:pPr>
              <w:tabs>
                <w:tab w:val="left" w:pos="1440"/>
              </w:tabs>
              <w:rPr>
                <w:rFonts w:ascii="Arial" w:hAnsi="Arial" w:cs="Arial"/>
                <w:b/>
                <w:bCs/>
                <w:szCs w:val="24"/>
              </w:rPr>
            </w:pPr>
            <w:r>
              <w:rPr>
                <w:rFonts w:ascii="Arial" w:hAnsi="Arial" w:cs="Arial"/>
                <w:b/>
                <w:bCs/>
                <w:szCs w:val="24"/>
              </w:rPr>
              <w:t>KB/AH</w:t>
            </w: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5076A1" w:rsidRDefault="005076A1"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r>
              <w:rPr>
                <w:rFonts w:ascii="Arial" w:hAnsi="Arial" w:cs="Arial"/>
                <w:b/>
                <w:bCs/>
                <w:szCs w:val="24"/>
              </w:rPr>
              <w:lastRenderedPageBreak/>
              <w:t>Clerk</w:t>
            </w:r>
          </w:p>
          <w:p w:rsidR="007062F8" w:rsidRDefault="007062F8" w:rsidP="00973479">
            <w:pPr>
              <w:tabs>
                <w:tab w:val="left" w:pos="1440"/>
              </w:tabs>
              <w:rPr>
                <w:rFonts w:ascii="Arial" w:hAnsi="Arial" w:cs="Arial"/>
                <w:b/>
                <w:bCs/>
                <w:szCs w:val="24"/>
              </w:rPr>
            </w:pPr>
          </w:p>
          <w:p w:rsidR="007062F8" w:rsidRDefault="007062F8" w:rsidP="00973479">
            <w:pPr>
              <w:tabs>
                <w:tab w:val="left" w:pos="1440"/>
              </w:tabs>
              <w:rPr>
                <w:rFonts w:ascii="Arial" w:hAnsi="Arial" w:cs="Arial"/>
                <w:b/>
                <w:bCs/>
                <w:szCs w:val="24"/>
              </w:rPr>
            </w:pPr>
          </w:p>
          <w:p w:rsidR="00AE6CED" w:rsidRDefault="00AE6CED" w:rsidP="00973479">
            <w:pPr>
              <w:tabs>
                <w:tab w:val="left" w:pos="1440"/>
              </w:tabs>
              <w:rPr>
                <w:rFonts w:ascii="Arial" w:hAnsi="Arial" w:cs="Arial"/>
                <w:b/>
                <w:bCs/>
                <w:szCs w:val="24"/>
              </w:rPr>
            </w:pPr>
          </w:p>
          <w:p w:rsidR="00A67D27" w:rsidRDefault="00A67D27" w:rsidP="00973479">
            <w:pPr>
              <w:tabs>
                <w:tab w:val="left" w:pos="1440"/>
              </w:tabs>
              <w:rPr>
                <w:rFonts w:ascii="Arial" w:hAnsi="Arial" w:cs="Arial"/>
                <w:b/>
                <w:bCs/>
                <w:szCs w:val="24"/>
              </w:rPr>
            </w:pPr>
          </w:p>
          <w:p w:rsidR="00A67D27" w:rsidRDefault="00A67D27" w:rsidP="00973479">
            <w:pPr>
              <w:tabs>
                <w:tab w:val="left" w:pos="1440"/>
              </w:tabs>
              <w:rPr>
                <w:rFonts w:ascii="Arial" w:hAnsi="Arial" w:cs="Arial"/>
                <w:b/>
                <w:bCs/>
                <w:szCs w:val="24"/>
              </w:rPr>
            </w:pPr>
          </w:p>
          <w:p w:rsidR="00A67D27" w:rsidRDefault="00A67D27" w:rsidP="00973479">
            <w:pPr>
              <w:tabs>
                <w:tab w:val="left" w:pos="1440"/>
              </w:tabs>
              <w:rPr>
                <w:rFonts w:ascii="Arial" w:hAnsi="Arial" w:cs="Arial"/>
                <w:b/>
                <w:bCs/>
                <w:szCs w:val="24"/>
              </w:rPr>
            </w:pPr>
          </w:p>
          <w:p w:rsidR="007062F8" w:rsidRPr="00B20C60" w:rsidRDefault="007062F8" w:rsidP="00973479">
            <w:pPr>
              <w:tabs>
                <w:tab w:val="left" w:pos="1440"/>
              </w:tabs>
              <w:rPr>
                <w:rFonts w:ascii="Arial" w:hAnsi="Arial" w:cs="Arial"/>
                <w:b/>
                <w:bCs/>
                <w:sz w:val="22"/>
                <w:szCs w:val="22"/>
              </w:rPr>
            </w:pPr>
            <w:r>
              <w:rPr>
                <w:rFonts w:ascii="Arial" w:hAnsi="Arial" w:cs="Arial"/>
                <w:b/>
                <w:bCs/>
                <w:szCs w:val="24"/>
              </w:rPr>
              <w:t>AG</w:t>
            </w:r>
          </w:p>
        </w:tc>
        <w:tc>
          <w:tcPr>
            <w:tcW w:w="1134" w:type="dxa"/>
          </w:tcPr>
          <w:p w:rsidR="009C551A" w:rsidRDefault="009C551A" w:rsidP="007A450A">
            <w:pPr>
              <w:tabs>
                <w:tab w:val="left" w:pos="1440"/>
              </w:tabs>
              <w:rPr>
                <w:rFonts w:ascii="Arial" w:hAnsi="Arial" w:cs="Arial"/>
                <w:bCs/>
                <w:sz w:val="22"/>
                <w:szCs w:val="22"/>
              </w:rPr>
            </w:pPr>
          </w:p>
          <w:p w:rsidR="00BC156A" w:rsidRDefault="00BC156A"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r>
              <w:rPr>
                <w:rFonts w:ascii="Arial" w:hAnsi="Arial" w:cs="Arial"/>
                <w:bCs/>
                <w:sz w:val="22"/>
                <w:szCs w:val="22"/>
              </w:rPr>
              <w:t>Jan 16</w:t>
            </w: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p>
          <w:p w:rsidR="004F5C69" w:rsidRDefault="004F5C69" w:rsidP="007A450A">
            <w:pPr>
              <w:tabs>
                <w:tab w:val="left" w:pos="1440"/>
              </w:tabs>
              <w:rPr>
                <w:rFonts w:ascii="Arial" w:hAnsi="Arial" w:cs="Arial"/>
                <w:bCs/>
                <w:sz w:val="22"/>
                <w:szCs w:val="22"/>
              </w:rPr>
            </w:pPr>
            <w:r>
              <w:rPr>
                <w:rFonts w:ascii="Arial" w:hAnsi="Arial" w:cs="Arial"/>
                <w:bCs/>
                <w:sz w:val="22"/>
                <w:szCs w:val="22"/>
              </w:rPr>
              <w:t>10/12/15</w:t>
            </w: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7062F8" w:rsidRDefault="006522FE" w:rsidP="007A450A">
            <w:pPr>
              <w:tabs>
                <w:tab w:val="left" w:pos="1440"/>
              </w:tabs>
              <w:rPr>
                <w:rFonts w:ascii="Arial" w:hAnsi="Arial" w:cs="Arial"/>
                <w:bCs/>
                <w:sz w:val="22"/>
                <w:szCs w:val="22"/>
              </w:rPr>
            </w:pPr>
            <w:r>
              <w:rPr>
                <w:rFonts w:ascii="Arial" w:hAnsi="Arial" w:cs="Arial"/>
                <w:bCs/>
                <w:sz w:val="22"/>
                <w:szCs w:val="22"/>
              </w:rPr>
              <w:lastRenderedPageBreak/>
              <w:t>complete</w:t>
            </w:r>
          </w:p>
          <w:p w:rsidR="007062F8" w:rsidRDefault="007062F8" w:rsidP="007A450A">
            <w:pPr>
              <w:tabs>
                <w:tab w:val="left" w:pos="1440"/>
              </w:tabs>
              <w:rPr>
                <w:rFonts w:ascii="Arial" w:hAnsi="Arial" w:cs="Arial"/>
                <w:bCs/>
                <w:sz w:val="22"/>
                <w:szCs w:val="22"/>
              </w:rPr>
            </w:pPr>
          </w:p>
          <w:p w:rsidR="007062F8" w:rsidRDefault="007062F8" w:rsidP="007A450A">
            <w:pPr>
              <w:tabs>
                <w:tab w:val="left" w:pos="1440"/>
              </w:tabs>
              <w:rPr>
                <w:rFonts w:ascii="Arial" w:hAnsi="Arial" w:cs="Arial"/>
                <w:bCs/>
                <w:sz w:val="22"/>
                <w:szCs w:val="22"/>
              </w:rPr>
            </w:pPr>
          </w:p>
          <w:p w:rsidR="00AE6CED" w:rsidRDefault="00AE6CED" w:rsidP="007A450A">
            <w:pPr>
              <w:tabs>
                <w:tab w:val="left" w:pos="1440"/>
              </w:tabs>
              <w:rPr>
                <w:rFonts w:ascii="Arial" w:hAnsi="Arial" w:cs="Arial"/>
                <w:bCs/>
                <w:sz w:val="22"/>
                <w:szCs w:val="22"/>
              </w:rPr>
            </w:pPr>
          </w:p>
          <w:p w:rsidR="00A67D27" w:rsidRDefault="00A67D27" w:rsidP="007A450A">
            <w:pPr>
              <w:tabs>
                <w:tab w:val="left" w:pos="1440"/>
              </w:tabs>
              <w:rPr>
                <w:rFonts w:ascii="Arial" w:hAnsi="Arial" w:cs="Arial"/>
                <w:bCs/>
                <w:sz w:val="22"/>
                <w:szCs w:val="22"/>
              </w:rPr>
            </w:pPr>
          </w:p>
          <w:p w:rsidR="00A67D27" w:rsidRDefault="00A67D27" w:rsidP="007A450A">
            <w:pPr>
              <w:tabs>
                <w:tab w:val="left" w:pos="1440"/>
              </w:tabs>
              <w:rPr>
                <w:rFonts w:ascii="Arial" w:hAnsi="Arial" w:cs="Arial"/>
                <w:bCs/>
                <w:sz w:val="22"/>
                <w:szCs w:val="22"/>
              </w:rPr>
            </w:pPr>
          </w:p>
          <w:p w:rsidR="0035531C" w:rsidRDefault="0035531C" w:rsidP="007A450A">
            <w:pPr>
              <w:tabs>
                <w:tab w:val="left" w:pos="1440"/>
              </w:tabs>
              <w:rPr>
                <w:rFonts w:ascii="Arial" w:hAnsi="Arial" w:cs="Arial"/>
                <w:bCs/>
                <w:sz w:val="22"/>
                <w:szCs w:val="22"/>
              </w:rPr>
            </w:pPr>
          </w:p>
          <w:p w:rsidR="0035531C" w:rsidRDefault="0035531C" w:rsidP="007A450A">
            <w:pPr>
              <w:tabs>
                <w:tab w:val="left" w:pos="1440"/>
              </w:tabs>
              <w:rPr>
                <w:rFonts w:ascii="Arial" w:hAnsi="Arial" w:cs="Arial"/>
                <w:bCs/>
                <w:sz w:val="22"/>
                <w:szCs w:val="22"/>
              </w:rPr>
            </w:pPr>
          </w:p>
          <w:p w:rsidR="007062F8" w:rsidRPr="00262883" w:rsidRDefault="007062F8" w:rsidP="007A450A">
            <w:pPr>
              <w:tabs>
                <w:tab w:val="left" w:pos="1440"/>
              </w:tabs>
              <w:rPr>
                <w:rFonts w:ascii="Arial" w:hAnsi="Arial" w:cs="Arial"/>
                <w:bCs/>
                <w:sz w:val="22"/>
                <w:szCs w:val="22"/>
              </w:rPr>
            </w:pPr>
            <w:r>
              <w:rPr>
                <w:rFonts w:ascii="Arial" w:hAnsi="Arial" w:cs="Arial"/>
                <w:bCs/>
                <w:sz w:val="22"/>
                <w:szCs w:val="22"/>
              </w:rPr>
              <w:t>asap</w:t>
            </w:r>
          </w:p>
        </w:tc>
      </w:tr>
      <w:tr w:rsidR="00E26FB4" w:rsidRPr="001030FD" w:rsidTr="001F6760">
        <w:tblPrEx>
          <w:tblLook w:val="01E0" w:firstRow="1" w:lastRow="1" w:firstColumn="1" w:lastColumn="1" w:noHBand="0" w:noVBand="0"/>
        </w:tblPrEx>
        <w:trPr>
          <w:trHeight w:val="140"/>
        </w:trPr>
        <w:tc>
          <w:tcPr>
            <w:tcW w:w="1276" w:type="dxa"/>
          </w:tcPr>
          <w:p w:rsidR="00E26FB4" w:rsidRDefault="002857AF" w:rsidP="00B850A5">
            <w:pPr>
              <w:rPr>
                <w:rFonts w:ascii="Arial" w:hAnsi="Arial" w:cs="Arial"/>
                <w:b/>
                <w:sz w:val="22"/>
                <w:szCs w:val="22"/>
              </w:rPr>
            </w:pPr>
            <w:r>
              <w:rPr>
                <w:rFonts w:ascii="Arial" w:hAnsi="Arial" w:cs="Arial"/>
                <w:b/>
                <w:sz w:val="22"/>
                <w:szCs w:val="22"/>
              </w:rPr>
              <w:lastRenderedPageBreak/>
              <w:t>15/16</w:t>
            </w:r>
            <w:r w:rsidR="000D04E5">
              <w:rPr>
                <w:rFonts w:ascii="Arial" w:hAnsi="Arial" w:cs="Arial"/>
                <w:b/>
                <w:sz w:val="22"/>
                <w:szCs w:val="22"/>
              </w:rPr>
              <w:t>.</w:t>
            </w:r>
            <w:r w:rsidR="004135E8">
              <w:rPr>
                <w:rFonts w:ascii="Arial" w:hAnsi="Arial" w:cs="Arial"/>
                <w:b/>
                <w:sz w:val="22"/>
                <w:szCs w:val="22"/>
              </w:rPr>
              <w:t>6</w:t>
            </w:r>
          </w:p>
        </w:tc>
        <w:tc>
          <w:tcPr>
            <w:tcW w:w="6804" w:type="dxa"/>
          </w:tcPr>
          <w:p w:rsidR="00E26FB4" w:rsidRDefault="00E26FB4" w:rsidP="005B05FA">
            <w:pPr>
              <w:tabs>
                <w:tab w:val="left" w:pos="1440"/>
              </w:tabs>
              <w:jc w:val="left"/>
              <w:rPr>
                <w:rFonts w:ascii="Arial" w:hAnsi="Arial" w:cs="Arial"/>
                <w:b/>
                <w:szCs w:val="24"/>
                <w:u w:val="single"/>
              </w:rPr>
            </w:pPr>
            <w:r>
              <w:rPr>
                <w:rFonts w:ascii="Arial" w:hAnsi="Arial" w:cs="Arial"/>
                <w:b/>
                <w:szCs w:val="24"/>
                <w:u w:val="single"/>
              </w:rPr>
              <w:t>Budget (Standing item)</w:t>
            </w:r>
          </w:p>
          <w:p w:rsidR="004135E8" w:rsidRPr="008A5827" w:rsidRDefault="004135E8" w:rsidP="005B05FA">
            <w:pPr>
              <w:tabs>
                <w:tab w:val="left" w:pos="1440"/>
              </w:tabs>
              <w:jc w:val="left"/>
              <w:rPr>
                <w:rFonts w:ascii="Arial" w:hAnsi="Arial" w:cs="Arial"/>
                <w:b/>
                <w:szCs w:val="24"/>
                <w:u w:val="single"/>
              </w:rPr>
            </w:pPr>
          </w:p>
          <w:p w:rsidR="00F77AC0" w:rsidRPr="005A616A" w:rsidRDefault="003A5B7B" w:rsidP="00EA3909">
            <w:pPr>
              <w:pStyle w:val="ListParagraph"/>
              <w:numPr>
                <w:ilvl w:val="0"/>
                <w:numId w:val="38"/>
              </w:numPr>
              <w:tabs>
                <w:tab w:val="left" w:pos="1440"/>
              </w:tabs>
              <w:jc w:val="left"/>
              <w:rPr>
                <w:rFonts w:ascii="Arial" w:hAnsi="Arial" w:cs="Arial"/>
                <w:bCs/>
                <w:szCs w:val="24"/>
                <w:u w:val="single"/>
              </w:rPr>
            </w:pPr>
            <w:r w:rsidRPr="00BA417E">
              <w:rPr>
                <w:rFonts w:ascii="Arial" w:hAnsi="Arial" w:cs="Arial"/>
                <w:bCs/>
                <w:szCs w:val="24"/>
                <w:u w:val="single"/>
              </w:rPr>
              <w:t>Monitor</w:t>
            </w:r>
            <w:r w:rsidR="00F77AC0">
              <w:rPr>
                <w:rFonts w:ascii="Arial" w:hAnsi="Arial" w:cs="Arial"/>
                <w:bCs/>
                <w:szCs w:val="24"/>
                <w:u w:val="single"/>
              </w:rPr>
              <w:t xml:space="preserve"> – </w:t>
            </w:r>
            <w:r w:rsidR="002857AF">
              <w:rPr>
                <w:rFonts w:ascii="Arial" w:hAnsi="Arial" w:cs="Arial"/>
                <w:bCs/>
                <w:szCs w:val="24"/>
                <w:u w:val="single"/>
              </w:rPr>
              <w:t>Oct</w:t>
            </w:r>
            <w:r w:rsidR="004E5764">
              <w:rPr>
                <w:rFonts w:ascii="Arial" w:hAnsi="Arial" w:cs="Arial"/>
                <w:bCs/>
                <w:szCs w:val="24"/>
                <w:u w:val="single"/>
              </w:rPr>
              <w:t xml:space="preserve"> 15 </w:t>
            </w:r>
            <w:r w:rsidR="00F77AC0" w:rsidRPr="00F77AC0">
              <w:rPr>
                <w:rFonts w:ascii="Arial" w:hAnsi="Arial" w:cs="Arial"/>
                <w:bCs/>
                <w:szCs w:val="24"/>
              </w:rPr>
              <w:t>circulated</w:t>
            </w:r>
          </w:p>
          <w:p w:rsidR="005A616A" w:rsidRDefault="00712F9A" w:rsidP="00712F9A">
            <w:pPr>
              <w:tabs>
                <w:tab w:val="left" w:pos="1440"/>
              </w:tabs>
              <w:ind w:left="360"/>
              <w:jc w:val="left"/>
              <w:rPr>
                <w:rFonts w:ascii="Arial" w:hAnsi="Arial" w:cs="Arial"/>
                <w:bCs/>
                <w:szCs w:val="24"/>
              </w:rPr>
            </w:pPr>
            <w:r>
              <w:rPr>
                <w:rFonts w:ascii="Arial" w:hAnsi="Arial" w:cs="Arial"/>
                <w:bCs/>
                <w:szCs w:val="24"/>
              </w:rPr>
              <w:t>AH talked to the report</w:t>
            </w:r>
            <w:r w:rsidR="00AB519B">
              <w:rPr>
                <w:rFonts w:ascii="Arial" w:hAnsi="Arial" w:cs="Arial"/>
                <w:bCs/>
                <w:szCs w:val="24"/>
              </w:rPr>
              <w:t>,</w:t>
            </w:r>
            <w:r>
              <w:rPr>
                <w:rFonts w:ascii="Arial" w:hAnsi="Arial" w:cs="Arial"/>
                <w:bCs/>
                <w:szCs w:val="24"/>
              </w:rPr>
              <w:t xml:space="preserve"> running through the headings and the process of budget compilation. Governors needed to approve the variances</w:t>
            </w:r>
            <w:r w:rsidR="003D27FF">
              <w:rPr>
                <w:rFonts w:ascii="Arial" w:hAnsi="Arial" w:cs="Arial"/>
                <w:bCs/>
                <w:szCs w:val="24"/>
              </w:rPr>
              <w:t xml:space="preserve"> between the approved and proposed budget.</w:t>
            </w:r>
          </w:p>
          <w:p w:rsidR="00712F9A" w:rsidRDefault="00712F9A" w:rsidP="00712F9A">
            <w:pPr>
              <w:tabs>
                <w:tab w:val="left" w:pos="1440"/>
              </w:tabs>
              <w:ind w:left="360"/>
              <w:jc w:val="left"/>
              <w:rPr>
                <w:rFonts w:ascii="Arial" w:hAnsi="Arial" w:cs="Arial"/>
                <w:bCs/>
                <w:szCs w:val="24"/>
              </w:rPr>
            </w:pPr>
            <w:r>
              <w:rPr>
                <w:rFonts w:ascii="Arial" w:hAnsi="Arial" w:cs="Arial"/>
                <w:bCs/>
                <w:szCs w:val="24"/>
              </w:rPr>
              <w:t xml:space="preserve">Discussion followed on the style of the report </w:t>
            </w:r>
            <w:r w:rsidR="001A1615">
              <w:rPr>
                <w:rFonts w:ascii="Arial" w:hAnsi="Arial" w:cs="Arial"/>
                <w:bCs/>
                <w:szCs w:val="24"/>
              </w:rPr>
              <w:t>w</w:t>
            </w:r>
            <w:r>
              <w:rPr>
                <w:rFonts w:ascii="Arial" w:hAnsi="Arial" w:cs="Arial"/>
                <w:bCs/>
                <w:szCs w:val="24"/>
              </w:rPr>
              <w:t>hic</w:t>
            </w:r>
            <w:r w:rsidR="001A1615">
              <w:rPr>
                <w:rFonts w:ascii="Arial" w:hAnsi="Arial" w:cs="Arial"/>
                <w:bCs/>
                <w:szCs w:val="24"/>
              </w:rPr>
              <w:t>h</w:t>
            </w:r>
            <w:r>
              <w:rPr>
                <w:rFonts w:ascii="Arial" w:hAnsi="Arial" w:cs="Arial"/>
                <w:bCs/>
                <w:szCs w:val="24"/>
              </w:rPr>
              <w:t xml:space="preserve"> had been introduced by TG</w:t>
            </w:r>
            <w:r w:rsidR="00E129C6">
              <w:rPr>
                <w:rFonts w:ascii="Arial" w:hAnsi="Arial" w:cs="Arial"/>
                <w:bCs/>
                <w:szCs w:val="24"/>
              </w:rPr>
              <w:t>,</w:t>
            </w:r>
            <w:r>
              <w:rPr>
                <w:rFonts w:ascii="Arial" w:hAnsi="Arial" w:cs="Arial"/>
                <w:bCs/>
                <w:szCs w:val="24"/>
              </w:rPr>
              <w:t xml:space="preserve"> who no longer sat on this committee. It was decided that BB and SC (link to AH) would review the Monitor Report.</w:t>
            </w:r>
          </w:p>
          <w:p w:rsidR="00712F9A" w:rsidRDefault="00712F9A" w:rsidP="00712F9A">
            <w:pPr>
              <w:tabs>
                <w:tab w:val="left" w:pos="1440"/>
              </w:tabs>
              <w:ind w:left="360"/>
              <w:jc w:val="left"/>
              <w:rPr>
                <w:rFonts w:ascii="Arial" w:hAnsi="Arial" w:cs="Arial"/>
                <w:bCs/>
                <w:szCs w:val="24"/>
              </w:rPr>
            </w:pPr>
            <w:r>
              <w:rPr>
                <w:rFonts w:ascii="Arial" w:hAnsi="Arial" w:cs="Arial"/>
                <w:bCs/>
                <w:szCs w:val="24"/>
              </w:rPr>
              <w:t xml:space="preserve">AH reported that she was looking at a new accounting package and was due to attend a demonstration </w:t>
            </w:r>
            <w:r w:rsidR="001A00D1">
              <w:rPr>
                <w:rFonts w:ascii="Arial" w:hAnsi="Arial" w:cs="Arial"/>
                <w:bCs/>
                <w:szCs w:val="24"/>
              </w:rPr>
              <w:t xml:space="preserve">early </w:t>
            </w:r>
            <w:r>
              <w:rPr>
                <w:rFonts w:ascii="Arial" w:hAnsi="Arial" w:cs="Arial"/>
                <w:bCs/>
                <w:szCs w:val="24"/>
              </w:rPr>
              <w:t>next year.  AH noted a saving could be made on licence fee compared to the current package.</w:t>
            </w:r>
          </w:p>
          <w:p w:rsidR="00712F9A" w:rsidRDefault="00712F9A" w:rsidP="00712F9A">
            <w:pPr>
              <w:tabs>
                <w:tab w:val="left" w:pos="1440"/>
              </w:tabs>
              <w:ind w:left="360"/>
              <w:jc w:val="left"/>
              <w:rPr>
                <w:rFonts w:ascii="Arial" w:hAnsi="Arial" w:cs="Arial"/>
                <w:bCs/>
                <w:szCs w:val="24"/>
              </w:rPr>
            </w:pPr>
            <w:r>
              <w:rPr>
                <w:rFonts w:ascii="Arial" w:hAnsi="Arial" w:cs="Arial"/>
                <w:bCs/>
                <w:szCs w:val="24"/>
              </w:rPr>
              <w:t xml:space="preserve">KB asked if the new package would reduce workload and it was noted that data wouldn’t need to </w:t>
            </w:r>
            <w:r w:rsidR="00DB3348">
              <w:rPr>
                <w:rFonts w:ascii="Arial" w:hAnsi="Arial" w:cs="Arial"/>
                <w:bCs/>
                <w:szCs w:val="24"/>
              </w:rPr>
              <w:t>transfer</w:t>
            </w:r>
            <w:r>
              <w:rPr>
                <w:rFonts w:ascii="Arial" w:hAnsi="Arial" w:cs="Arial"/>
                <w:bCs/>
                <w:szCs w:val="24"/>
              </w:rPr>
              <w:t xml:space="preserve"> from one system to the other.  SC suggested that time savings could be made.</w:t>
            </w:r>
          </w:p>
          <w:p w:rsidR="00712F9A" w:rsidRDefault="00712F9A" w:rsidP="00712F9A">
            <w:pPr>
              <w:tabs>
                <w:tab w:val="left" w:pos="1440"/>
              </w:tabs>
              <w:ind w:left="360"/>
              <w:jc w:val="left"/>
              <w:rPr>
                <w:rFonts w:ascii="Arial" w:hAnsi="Arial" w:cs="Arial"/>
                <w:bCs/>
                <w:szCs w:val="24"/>
              </w:rPr>
            </w:pPr>
          </w:p>
          <w:p w:rsidR="00F77AC0" w:rsidRPr="00712F9A" w:rsidRDefault="00712F9A" w:rsidP="00712F9A">
            <w:pPr>
              <w:tabs>
                <w:tab w:val="left" w:pos="1440"/>
              </w:tabs>
              <w:ind w:left="360"/>
              <w:jc w:val="left"/>
              <w:rPr>
                <w:rFonts w:ascii="Arial" w:hAnsi="Arial" w:cs="Arial"/>
                <w:bCs/>
                <w:szCs w:val="24"/>
              </w:rPr>
            </w:pPr>
            <w:r>
              <w:rPr>
                <w:rFonts w:ascii="Arial" w:hAnsi="Arial" w:cs="Arial"/>
                <w:bCs/>
                <w:szCs w:val="24"/>
              </w:rPr>
              <w:t>The Monitor was approved.</w:t>
            </w:r>
          </w:p>
          <w:p w:rsidR="00FC4F06" w:rsidRDefault="00FC4F06" w:rsidP="003A5B7B">
            <w:pPr>
              <w:tabs>
                <w:tab w:val="left" w:pos="1440"/>
              </w:tabs>
              <w:jc w:val="left"/>
              <w:rPr>
                <w:rFonts w:ascii="Arial" w:hAnsi="Arial" w:cs="Arial"/>
                <w:bCs/>
                <w:szCs w:val="24"/>
              </w:rPr>
            </w:pPr>
          </w:p>
          <w:p w:rsidR="00BC0EC3" w:rsidRDefault="00BC0EC3" w:rsidP="000767BE">
            <w:pPr>
              <w:pStyle w:val="ListParagraph"/>
              <w:numPr>
                <w:ilvl w:val="0"/>
                <w:numId w:val="38"/>
              </w:numPr>
              <w:tabs>
                <w:tab w:val="left" w:pos="1440"/>
              </w:tabs>
              <w:jc w:val="left"/>
              <w:rPr>
                <w:rFonts w:ascii="Arial" w:hAnsi="Arial" w:cs="Arial"/>
                <w:bCs/>
                <w:szCs w:val="24"/>
                <w:u w:val="single"/>
              </w:rPr>
            </w:pPr>
            <w:r>
              <w:rPr>
                <w:rFonts w:ascii="Arial" w:hAnsi="Arial" w:cs="Arial"/>
                <w:bCs/>
                <w:szCs w:val="24"/>
                <w:u w:val="single"/>
              </w:rPr>
              <w:t>Cash Flow Report</w:t>
            </w:r>
            <w:r w:rsidR="000767BE">
              <w:rPr>
                <w:rFonts w:ascii="Arial" w:hAnsi="Arial" w:cs="Arial"/>
                <w:bCs/>
                <w:szCs w:val="24"/>
                <w:u w:val="single"/>
              </w:rPr>
              <w:t xml:space="preserve"> – circulated</w:t>
            </w:r>
          </w:p>
          <w:p w:rsidR="00712F9A" w:rsidRPr="00712F9A" w:rsidRDefault="00712F9A" w:rsidP="00712F9A">
            <w:pPr>
              <w:pStyle w:val="ListParagraph"/>
              <w:tabs>
                <w:tab w:val="left" w:pos="1440"/>
              </w:tabs>
              <w:ind w:left="1080"/>
              <w:jc w:val="left"/>
              <w:rPr>
                <w:rFonts w:ascii="Arial" w:hAnsi="Arial" w:cs="Arial"/>
                <w:bCs/>
                <w:szCs w:val="24"/>
              </w:rPr>
            </w:pPr>
            <w:r>
              <w:rPr>
                <w:rFonts w:ascii="Arial" w:hAnsi="Arial" w:cs="Arial"/>
                <w:bCs/>
                <w:szCs w:val="24"/>
              </w:rPr>
              <w:t xml:space="preserve">AH spoke to the </w:t>
            </w:r>
            <w:r w:rsidR="00516607">
              <w:rPr>
                <w:rFonts w:ascii="Arial" w:hAnsi="Arial" w:cs="Arial"/>
                <w:bCs/>
                <w:szCs w:val="24"/>
              </w:rPr>
              <w:t xml:space="preserve">2 year cash flow </w:t>
            </w:r>
            <w:r>
              <w:rPr>
                <w:rFonts w:ascii="Arial" w:hAnsi="Arial" w:cs="Arial"/>
                <w:bCs/>
                <w:szCs w:val="24"/>
              </w:rPr>
              <w:t>report and explained the purpose</w:t>
            </w:r>
            <w:r w:rsidR="00516607">
              <w:rPr>
                <w:rFonts w:ascii="Arial" w:hAnsi="Arial" w:cs="Arial"/>
                <w:bCs/>
                <w:szCs w:val="24"/>
              </w:rPr>
              <w:t xml:space="preserve"> of the report i.e. to ensure CVCC doesn’t run out of money</w:t>
            </w:r>
            <w:r>
              <w:rPr>
                <w:rFonts w:ascii="Arial" w:hAnsi="Arial" w:cs="Arial"/>
                <w:bCs/>
                <w:szCs w:val="24"/>
              </w:rPr>
              <w:t>.  SSA noted the benefits of such a report</w:t>
            </w:r>
            <w:r w:rsidR="008E2284">
              <w:rPr>
                <w:rFonts w:ascii="Arial" w:hAnsi="Arial" w:cs="Arial"/>
                <w:bCs/>
                <w:szCs w:val="24"/>
              </w:rPr>
              <w:t xml:space="preserve"> as reserves are exhausted to keep track of College funds</w:t>
            </w:r>
            <w:r>
              <w:rPr>
                <w:rFonts w:ascii="Arial" w:hAnsi="Arial" w:cs="Arial"/>
                <w:bCs/>
                <w:szCs w:val="24"/>
              </w:rPr>
              <w:t>.</w:t>
            </w:r>
          </w:p>
          <w:p w:rsidR="00582863" w:rsidRDefault="00582863" w:rsidP="00B27231">
            <w:pPr>
              <w:tabs>
                <w:tab w:val="left" w:pos="1440"/>
              </w:tabs>
              <w:jc w:val="left"/>
              <w:rPr>
                <w:rFonts w:ascii="Arial" w:hAnsi="Arial" w:cs="Arial"/>
                <w:bCs/>
                <w:szCs w:val="24"/>
              </w:rPr>
            </w:pPr>
          </w:p>
          <w:p w:rsidR="00944F73" w:rsidRPr="00944F73" w:rsidRDefault="00944F73" w:rsidP="00BC0EC3">
            <w:pPr>
              <w:rPr>
                <w:rFonts w:ascii="Arial" w:hAnsi="Arial" w:cs="Arial"/>
                <w:bCs/>
                <w:szCs w:val="24"/>
              </w:rPr>
            </w:pPr>
          </w:p>
          <w:p w:rsidR="00D93088" w:rsidRDefault="00712F9A" w:rsidP="006537A5">
            <w:pPr>
              <w:pStyle w:val="ListParagraph"/>
              <w:numPr>
                <w:ilvl w:val="0"/>
                <w:numId w:val="38"/>
              </w:numPr>
              <w:tabs>
                <w:tab w:val="left" w:pos="1440"/>
              </w:tabs>
              <w:jc w:val="left"/>
              <w:rPr>
                <w:rFonts w:ascii="Arial" w:hAnsi="Arial" w:cs="Arial"/>
                <w:bCs/>
                <w:szCs w:val="24"/>
                <w:u w:val="single"/>
              </w:rPr>
            </w:pPr>
            <w:r>
              <w:rPr>
                <w:rFonts w:ascii="Arial" w:hAnsi="Arial" w:cs="Arial"/>
                <w:bCs/>
                <w:szCs w:val="24"/>
                <w:u w:val="single"/>
              </w:rPr>
              <w:t xml:space="preserve">3-year budget plan </w:t>
            </w:r>
            <w:r w:rsidR="00D93088">
              <w:rPr>
                <w:rFonts w:ascii="Arial" w:hAnsi="Arial" w:cs="Arial"/>
                <w:bCs/>
                <w:szCs w:val="24"/>
                <w:u w:val="single"/>
              </w:rPr>
              <w:t xml:space="preserve">Income/expenditure report </w:t>
            </w:r>
          </w:p>
          <w:p w:rsidR="00712F9A" w:rsidRDefault="00712F9A" w:rsidP="00712F9A">
            <w:pPr>
              <w:pStyle w:val="ListParagraph"/>
              <w:tabs>
                <w:tab w:val="left" w:pos="1440"/>
              </w:tabs>
              <w:ind w:left="1080"/>
              <w:jc w:val="left"/>
              <w:rPr>
                <w:rFonts w:ascii="Arial" w:hAnsi="Arial" w:cs="Arial"/>
                <w:bCs/>
                <w:szCs w:val="24"/>
              </w:rPr>
            </w:pPr>
            <w:r w:rsidRPr="00712F9A">
              <w:rPr>
                <w:rFonts w:ascii="Arial" w:hAnsi="Arial" w:cs="Arial"/>
                <w:bCs/>
                <w:szCs w:val="24"/>
              </w:rPr>
              <w:t xml:space="preserve">AH spoke to the report </w:t>
            </w:r>
            <w:r w:rsidR="003712C3">
              <w:rPr>
                <w:rFonts w:ascii="Arial" w:hAnsi="Arial" w:cs="Arial"/>
                <w:bCs/>
                <w:szCs w:val="24"/>
              </w:rPr>
              <w:t xml:space="preserve">showing the latest figures, </w:t>
            </w:r>
            <w:r w:rsidRPr="00712F9A">
              <w:rPr>
                <w:rFonts w:ascii="Arial" w:hAnsi="Arial" w:cs="Arial"/>
                <w:bCs/>
                <w:szCs w:val="24"/>
              </w:rPr>
              <w:t>noting a reduction of ESG by 10% per year.</w:t>
            </w:r>
            <w:r>
              <w:rPr>
                <w:rFonts w:ascii="Arial" w:hAnsi="Arial" w:cs="Arial"/>
                <w:bCs/>
                <w:szCs w:val="24"/>
              </w:rPr>
              <w:t xml:space="preserve"> </w:t>
            </w:r>
            <w:r w:rsidR="005930A5">
              <w:rPr>
                <w:rFonts w:ascii="Arial" w:hAnsi="Arial" w:cs="Arial"/>
                <w:bCs/>
                <w:szCs w:val="24"/>
              </w:rPr>
              <w:t>The reasons for loss of funding were discussed and AH stated that she was looking at possible actions to ‘balance the books’</w:t>
            </w:r>
            <w:r w:rsidR="003712C3">
              <w:rPr>
                <w:rFonts w:ascii="Arial" w:hAnsi="Arial" w:cs="Arial"/>
                <w:bCs/>
                <w:szCs w:val="24"/>
              </w:rPr>
              <w:t xml:space="preserve"> in the light of reductions in P16 funding and greater expenditure on IT next year</w:t>
            </w:r>
            <w:r w:rsidR="005930A5">
              <w:rPr>
                <w:rFonts w:ascii="Arial" w:hAnsi="Arial" w:cs="Arial"/>
                <w:bCs/>
                <w:szCs w:val="24"/>
              </w:rPr>
              <w:t>.</w:t>
            </w:r>
            <w:r w:rsidR="00162CBA">
              <w:rPr>
                <w:rFonts w:ascii="Arial" w:hAnsi="Arial" w:cs="Arial"/>
                <w:bCs/>
                <w:szCs w:val="24"/>
              </w:rPr>
              <w:t xml:space="preserve"> There is no indication of what the national funding is going to look like.</w:t>
            </w:r>
          </w:p>
          <w:p w:rsidR="008C2348" w:rsidRDefault="005930A5" w:rsidP="00712F9A">
            <w:pPr>
              <w:pStyle w:val="ListParagraph"/>
              <w:tabs>
                <w:tab w:val="left" w:pos="1440"/>
              </w:tabs>
              <w:ind w:left="1080"/>
              <w:jc w:val="left"/>
              <w:rPr>
                <w:rFonts w:ascii="Arial" w:hAnsi="Arial" w:cs="Arial"/>
                <w:bCs/>
                <w:szCs w:val="24"/>
              </w:rPr>
            </w:pPr>
            <w:r>
              <w:rPr>
                <w:rFonts w:ascii="Arial" w:hAnsi="Arial" w:cs="Arial"/>
                <w:bCs/>
                <w:szCs w:val="24"/>
              </w:rPr>
              <w:t xml:space="preserve">KB noted that £320k would be needed to clear the deficit.  BB asked when a proposal would be </w:t>
            </w:r>
            <w:r>
              <w:rPr>
                <w:rFonts w:ascii="Arial" w:hAnsi="Arial" w:cs="Arial"/>
                <w:bCs/>
                <w:szCs w:val="24"/>
              </w:rPr>
              <w:lastRenderedPageBreak/>
              <w:t xml:space="preserve">brought back for consideration. KB stated that this would be flagged in his report to Governors at Full Board at which there may be further questions and another session may be needed to look at it in depth. </w:t>
            </w:r>
            <w:r w:rsidR="008C2348">
              <w:rPr>
                <w:rFonts w:ascii="Arial" w:hAnsi="Arial" w:cs="Arial"/>
                <w:bCs/>
                <w:szCs w:val="24"/>
              </w:rPr>
              <w:t>There is work to be done to analyse data.</w:t>
            </w:r>
          </w:p>
          <w:p w:rsidR="005930A5" w:rsidRDefault="00396655" w:rsidP="00712F9A">
            <w:pPr>
              <w:pStyle w:val="ListParagraph"/>
              <w:tabs>
                <w:tab w:val="left" w:pos="1440"/>
              </w:tabs>
              <w:ind w:left="1080"/>
              <w:jc w:val="left"/>
              <w:rPr>
                <w:rFonts w:ascii="Arial" w:hAnsi="Arial" w:cs="Arial"/>
                <w:bCs/>
                <w:szCs w:val="24"/>
              </w:rPr>
            </w:pPr>
            <w:r>
              <w:rPr>
                <w:rFonts w:ascii="Arial" w:hAnsi="Arial" w:cs="Arial"/>
                <w:bCs/>
                <w:szCs w:val="24"/>
              </w:rPr>
              <w:t xml:space="preserve">KB stated that he had asked for colleagues to advise him if they intended to step down or retire etc.  </w:t>
            </w:r>
          </w:p>
          <w:p w:rsidR="009006F7" w:rsidRDefault="009006F7" w:rsidP="00712F9A">
            <w:pPr>
              <w:pStyle w:val="ListParagraph"/>
              <w:tabs>
                <w:tab w:val="left" w:pos="1440"/>
              </w:tabs>
              <w:ind w:left="1080"/>
              <w:jc w:val="left"/>
              <w:rPr>
                <w:rFonts w:ascii="Arial" w:hAnsi="Arial" w:cs="Arial"/>
                <w:bCs/>
                <w:szCs w:val="24"/>
              </w:rPr>
            </w:pPr>
            <w:r>
              <w:rPr>
                <w:rFonts w:ascii="Arial" w:hAnsi="Arial" w:cs="Arial"/>
                <w:bCs/>
                <w:szCs w:val="24"/>
              </w:rPr>
              <w:t xml:space="preserve">BB asked whether there would be a recruitment freeze and KB responded not formally </w:t>
            </w:r>
            <w:r w:rsidR="006A14CB">
              <w:rPr>
                <w:rFonts w:ascii="Arial" w:hAnsi="Arial" w:cs="Arial"/>
                <w:bCs/>
                <w:szCs w:val="24"/>
              </w:rPr>
              <w:t>freezing at present but replacements will be temporary.</w:t>
            </w:r>
          </w:p>
          <w:p w:rsidR="007D681D" w:rsidRDefault="007D681D" w:rsidP="00712F9A">
            <w:pPr>
              <w:pStyle w:val="ListParagraph"/>
              <w:tabs>
                <w:tab w:val="left" w:pos="1440"/>
              </w:tabs>
              <w:ind w:left="1080"/>
              <w:jc w:val="left"/>
              <w:rPr>
                <w:rFonts w:ascii="Arial" w:hAnsi="Arial" w:cs="Arial"/>
                <w:bCs/>
                <w:szCs w:val="24"/>
              </w:rPr>
            </w:pPr>
            <w:r>
              <w:rPr>
                <w:rFonts w:ascii="Arial" w:hAnsi="Arial" w:cs="Arial"/>
                <w:bCs/>
                <w:szCs w:val="24"/>
              </w:rPr>
              <w:t>SW discussed the effect of the proposed £200k in staffing cost savings and KB explained how the figures were arrived at. 315K needed to be found and it was a decision for Governors to decide how when the savings would be implemented.</w:t>
            </w:r>
            <w:r w:rsidR="005D4611">
              <w:rPr>
                <w:rFonts w:ascii="Arial" w:hAnsi="Arial" w:cs="Arial"/>
                <w:bCs/>
                <w:szCs w:val="24"/>
              </w:rPr>
              <w:t xml:space="preserve"> AH stated that she is looking at realistic ways to reduce the staffing costs e.g. noted that the vacancy for an Art Technician would not be replaced in the short term.</w:t>
            </w:r>
          </w:p>
          <w:p w:rsidR="00C1166C" w:rsidRPr="003A5B7B" w:rsidRDefault="009006F7" w:rsidP="008169E8">
            <w:pPr>
              <w:pStyle w:val="ListParagraph"/>
              <w:tabs>
                <w:tab w:val="left" w:pos="1440"/>
              </w:tabs>
              <w:ind w:left="1080"/>
              <w:jc w:val="left"/>
              <w:rPr>
                <w:rFonts w:ascii="Arial" w:hAnsi="Arial" w:cs="Arial"/>
                <w:bCs/>
                <w:szCs w:val="24"/>
              </w:rPr>
            </w:pPr>
            <w:r>
              <w:rPr>
                <w:rFonts w:ascii="Arial" w:hAnsi="Arial" w:cs="Arial"/>
                <w:bCs/>
                <w:szCs w:val="24"/>
              </w:rPr>
              <w:t xml:space="preserve">BB noted that the next </w:t>
            </w:r>
            <w:r w:rsidR="00306D8F">
              <w:rPr>
                <w:rFonts w:ascii="Arial" w:hAnsi="Arial" w:cs="Arial"/>
                <w:bCs/>
                <w:szCs w:val="24"/>
              </w:rPr>
              <w:t xml:space="preserve">F&amp;P </w:t>
            </w:r>
            <w:r>
              <w:rPr>
                <w:rFonts w:ascii="Arial" w:hAnsi="Arial" w:cs="Arial"/>
                <w:bCs/>
                <w:szCs w:val="24"/>
              </w:rPr>
              <w:t>meeting is in March.  It was decided to discuss at the Full Board on 10</w:t>
            </w:r>
            <w:r w:rsidRPr="009006F7">
              <w:rPr>
                <w:rFonts w:ascii="Arial" w:hAnsi="Arial" w:cs="Arial"/>
                <w:bCs/>
                <w:szCs w:val="24"/>
                <w:vertAlign w:val="superscript"/>
              </w:rPr>
              <w:t>th</w:t>
            </w:r>
            <w:r>
              <w:rPr>
                <w:rFonts w:ascii="Arial" w:hAnsi="Arial" w:cs="Arial"/>
                <w:bCs/>
                <w:szCs w:val="24"/>
              </w:rPr>
              <w:t xml:space="preserve"> December.</w:t>
            </w:r>
          </w:p>
        </w:tc>
        <w:tc>
          <w:tcPr>
            <w:tcW w:w="992" w:type="dxa"/>
          </w:tcPr>
          <w:p w:rsidR="005F1C64" w:rsidRDefault="002857AF" w:rsidP="00BA417E">
            <w:pPr>
              <w:spacing w:before="120" w:after="120"/>
              <w:rPr>
                <w:rFonts w:ascii="Arial" w:hAnsi="Arial" w:cs="Arial"/>
                <w:b/>
                <w:szCs w:val="24"/>
              </w:rPr>
            </w:pPr>
            <w:r>
              <w:rPr>
                <w:rFonts w:ascii="Arial" w:hAnsi="Arial" w:cs="Arial"/>
                <w:b/>
                <w:szCs w:val="24"/>
              </w:rPr>
              <w:lastRenderedPageBreak/>
              <w:t>BB</w:t>
            </w:r>
          </w:p>
          <w:p w:rsidR="00712F9A" w:rsidRDefault="00712F9A" w:rsidP="00BA417E">
            <w:pPr>
              <w:spacing w:before="120" w:after="120"/>
              <w:rPr>
                <w:rFonts w:ascii="Arial" w:hAnsi="Arial" w:cs="Arial"/>
                <w:b/>
                <w:szCs w:val="24"/>
              </w:rPr>
            </w:pPr>
          </w:p>
          <w:p w:rsidR="00712F9A" w:rsidRDefault="00712F9A" w:rsidP="00BA417E">
            <w:pPr>
              <w:spacing w:before="120" w:after="120"/>
              <w:rPr>
                <w:rFonts w:ascii="Arial" w:hAnsi="Arial" w:cs="Arial"/>
                <w:b/>
                <w:szCs w:val="24"/>
              </w:rPr>
            </w:pPr>
          </w:p>
          <w:p w:rsidR="00712F9A" w:rsidRDefault="00712F9A" w:rsidP="00BA417E">
            <w:pPr>
              <w:spacing w:before="120" w:after="120"/>
              <w:rPr>
                <w:rFonts w:ascii="Arial" w:hAnsi="Arial" w:cs="Arial"/>
                <w:b/>
                <w:szCs w:val="24"/>
              </w:rPr>
            </w:pPr>
          </w:p>
          <w:p w:rsidR="00712F9A" w:rsidRDefault="00712F9A" w:rsidP="00BA417E">
            <w:pPr>
              <w:spacing w:before="120" w:after="120"/>
              <w:rPr>
                <w:rFonts w:ascii="Arial" w:hAnsi="Arial" w:cs="Arial"/>
                <w:b/>
                <w:szCs w:val="24"/>
              </w:rPr>
            </w:pPr>
          </w:p>
          <w:p w:rsidR="00906927" w:rsidRDefault="00906927" w:rsidP="00BA417E">
            <w:pPr>
              <w:spacing w:before="120" w:after="120"/>
              <w:rPr>
                <w:rFonts w:ascii="Arial" w:hAnsi="Arial" w:cs="Arial"/>
                <w:b/>
                <w:szCs w:val="24"/>
              </w:rPr>
            </w:pPr>
          </w:p>
          <w:p w:rsidR="00712F9A" w:rsidRDefault="00712F9A" w:rsidP="00BA417E">
            <w:pPr>
              <w:spacing w:before="120" w:after="120"/>
              <w:rPr>
                <w:rFonts w:ascii="Arial" w:hAnsi="Arial" w:cs="Arial"/>
                <w:b/>
                <w:szCs w:val="24"/>
              </w:rPr>
            </w:pPr>
            <w:r>
              <w:rPr>
                <w:rFonts w:ascii="Arial" w:hAnsi="Arial" w:cs="Arial"/>
                <w:b/>
                <w:szCs w:val="24"/>
              </w:rPr>
              <w:t>BB/SC</w:t>
            </w: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p>
          <w:p w:rsidR="008169E8" w:rsidRDefault="008169E8" w:rsidP="00BA417E">
            <w:pPr>
              <w:spacing w:before="120" w:after="120"/>
              <w:rPr>
                <w:rFonts w:ascii="Arial" w:hAnsi="Arial" w:cs="Arial"/>
                <w:b/>
                <w:szCs w:val="24"/>
              </w:rPr>
            </w:pPr>
          </w:p>
          <w:p w:rsidR="009006F7" w:rsidRDefault="009006F7" w:rsidP="00BA417E">
            <w:pPr>
              <w:spacing w:before="120" w:after="120"/>
              <w:rPr>
                <w:rFonts w:ascii="Arial" w:hAnsi="Arial" w:cs="Arial"/>
                <w:b/>
                <w:szCs w:val="24"/>
              </w:rPr>
            </w:pPr>
            <w:r>
              <w:rPr>
                <w:rFonts w:ascii="Arial" w:hAnsi="Arial" w:cs="Arial"/>
                <w:b/>
                <w:szCs w:val="24"/>
              </w:rPr>
              <w:t>KB</w:t>
            </w:r>
          </w:p>
          <w:p w:rsidR="00645566" w:rsidRPr="00E26FB4" w:rsidRDefault="00645566" w:rsidP="00BA417E">
            <w:pPr>
              <w:spacing w:before="120" w:after="120"/>
              <w:rPr>
                <w:rFonts w:ascii="Arial" w:hAnsi="Arial" w:cs="Arial"/>
                <w:b/>
                <w:sz w:val="20"/>
              </w:rPr>
            </w:pPr>
          </w:p>
        </w:tc>
        <w:tc>
          <w:tcPr>
            <w:tcW w:w="1134" w:type="dxa"/>
          </w:tcPr>
          <w:p w:rsidR="00645566" w:rsidRDefault="00645566"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0E0077" w:rsidRDefault="000E0077"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906927" w:rsidRDefault="00906927" w:rsidP="007A450A">
            <w:pPr>
              <w:tabs>
                <w:tab w:val="left" w:pos="1440"/>
              </w:tabs>
              <w:rPr>
                <w:rFonts w:ascii="Arial" w:hAnsi="Arial" w:cs="Arial"/>
                <w:b/>
                <w:bCs/>
                <w:szCs w:val="24"/>
              </w:rPr>
            </w:pPr>
          </w:p>
          <w:p w:rsidR="00712F9A" w:rsidRDefault="00712F9A" w:rsidP="007A450A">
            <w:pPr>
              <w:tabs>
                <w:tab w:val="left" w:pos="1440"/>
              </w:tabs>
              <w:rPr>
                <w:rFonts w:ascii="Arial" w:hAnsi="Arial" w:cs="Arial"/>
                <w:b/>
                <w:bCs/>
                <w:szCs w:val="24"/>
              </w:rPr>
            </w:pPr>
            <w:r w:rsidRPr="00712F9A">
              <w:rPr>
                <w:rFonts w:ascii="Arial" w:hAnsi="Arial" w:cs="Arial"/>
                <w:b/>
                <w:bCs/>
                <w:szCs w:val="24"/>
              </w:rPr>
              <w:t>14/3/16</w:t>
            </w: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9006F7" w:rsidRDefault="009006F7" w:rsidP="007A450A">
            <w:pPr>
              <w:tabs>
                <w:tab w:val="left" w:pos="1440"/>
              </w:tabs>
              <w:rPr>
                <w:rFonts w:ascii="Arial" w:hAnsi="Arial" w:cs="Arial"/>
                <w:b/>
                <w:bCs/>
                <w:szCs w:val="24"/>
              </w:rPr>
            </w:pPr>
          </w:p>
          <w:p w:rsidR="008169E8" w:rsidRDefault="008169E8" w:rsidP="007A450A">
            <w:pPr>
              <w:tabs>
                <w:tab w:val="left" w:pos="1440"/>
              </w:tabs>
              <w:rPr>
                <w:rFonts w:ascii="Arial" w:hAnsi="Arial" w:cs="Arial"/>
                <w:b/>
                <w:bCs/>
                <w:szCs w:val="24"/>
              </w:rPr>
            </w:pPr>
          </w:p>
          <w:p w:rsidR="009006F7" w:rsidRPr="00712F9A" w:rsidRDefault="009006F7" w:rsidP="007A450A">
            <w:pPr>
              <w:tabs>
                <w:tab w:val="left" w:pos="1440"/>
              </w:tabs>
              <w:rPr>
                <w:rFonts w:ascii="Arial" w:hAnsi="Arial" w:cs="Arial"/>
                <w:b/>
                <w:bCs/>
                <w:szCs w:val="24"/>
              </w:rPr>
            </w:pPr>
            <w:r>
              <w:rPr>
                <w:rFonts w:ascii="Arial" w:hAnsi="Arial" w:cs="Arial"/>
                <w:b/>
                <w:bCs/>
                <w:szCs w:val="24"/>
              </w:rPr>
              <w:t xml:space="preserve">FB </w:t>
            </w:r>
            <w:r w:rsidRPr="009006F7">
              <w:rPr>
                <w:rFonts w:ascii="Arial" w:hAnsi="Arial" w:cs="Arial"/>
                <w:b/>
                <w:bCs/>
                <w:sz w:val="22"/>
                <w:szCs w:val="22"/>
              </w:rPr>
              <w:t>10/12/15</w:t>
            </w:r>
          </w:p>
        </w:tc>
      </w:tr>
      <w:tr w:rsidR="00EB52C7" w:rsidRPr="001030FD" w:rsidTr="001F6760">
        <w:tblPrEx>
          <w:tblLook w:val="01E0" w:firstRow="1" w:lastRow="1" w:firstColumn="1" w:lastColumn="1" w:noHBand="0" w:noVBand="0"/>
        </w:tblPrEx>
        <w:trPr>
          <w:trHeight w:val="140"/>
        </w:trPr>
        <w:tc>
          <w:tcPr>
            <w:tcW w:w="1276" w:type="dxa"/>
          </w:tcPr>
          <w:p w:rsidR="00EB52C7" w:rsidRDefault="002857AF" w:rsidP="00B850A5">
            <w:pPr>
              <w:rPr>
                <w:rFonts w:ascii="Arial" w:hAnsi="Arial" w:cs="Arial"/>
                <w:b/>
                <w:sz w:val="22"/>
                <w:szCs w:val="22"/>
              </w:rPr>
            </w:pPr>
            <w:r>
              <w:rPr>
                <w:rFonts w:ascii="Arial" w:hAnsi="Arial" w:cs="Arial"/>
                <w:b/>
                <w:sz w:val="22"/>
                <w:szCs w:val="22"/>
              </w:rPr>
              <w:lastRenderedPageBreak/>
              <w:t>15/16.</w:t>
            </w:r>
            <w:r w:rsidR="004135E8">
              <w:rPr>
                <w:rFonts w:ascii="Arial" w:hAnsi="Arial" w:cs="Arial"/>
                <w:b/>
                <w:sz w:val="22"/>
                <w:szCs w:val="22"/>
              </w:rPr>
              <w:t>7</w:t>
            </w:r>
          </w:p>
        </w:tc>
        <w:tc>
          <w:tcPr>
            <w:tcW w:w="6804" w:type="dxa"/>
          </w:tcPr>
          <w:p w:rsidR="00647A9E" w:rsidRDefault="002857AF" w:rsidP="002857AF">
            <w:pPr>
              <w:tabs>
                <w:tab w:val="left" w:pos="0"/>
                <w:tab w:val="left" w:pos="1440"/>
              </w:tabs>
              <w:jc w:val="left"/>
              <w:rPr>
                <w:rFonts w:ascii="Arial" w:hAnsi="Arial" w:cs="Arial"/>
                <w:b/>
                <w:szCs w:val="24"/>
                <w:u w:val="single"/>
              </w:rPr>
            </w:pPr>
            <w:r>
              <w:rPr>
                <w:rFonts w:ascii="Arial" w:hAnsi="Arial" w:cs="Arial"/>
                <w:b/>
                <w:szCs w:val="24"/>
                <w:u w:val="single"/>
              </w:rPr>
              <w:t>Update on roll projections for the next 5 years</w:t>
            </w:r>
          </w:p>
          <w:p w:rsidR="00103584" w:rsidRDefault="00456AF1" w:rsidP="002857AF">
            <w:pPr>
              <w:tabs>
                <w:tab w:val="left" w:pos="0"/>
                <w:tab w:val="left" w:pos="1440"/>
              </w:tabs>
              <w:jc w:val="left"/>
              <w:rPr>
                <w:rFonts w:ascii="Arial" w:hAnsi="Arial" w:cs="Arial"/>
                <w:szCs w:val="24"/>
              </w:rPr>
            </w:pPr>
            <w:r>
              <w:rPr>
                <w:rFonts w:ascii="Arial" w:hAnsi="Arial" w:cs="Arial"/>
                <w:szCs w:val="24"/>
              </w:rPr>
              <w:t>KB reported that he was awaiting a health report.  141 1</w:t>
            </w:r>
            <w:r w:rsidRPr="00456AF1">
              <w:rPr>
                <w:rFonts w:ascii="Arial" w:hAnsi="Arial" w:cs="Arial"/>
                <w:szCs w:val="24"/>
                <w:vertAlign w:val="superscript"/>
              </w:rPr>
              <w:t>st</w:t>
            </w:r>
            <w:r>
              <w:rPr>
                <w:rFonts w:ascii="Arial" w:hAnsi="Arial" w:cs="Arial"/>
                <w:szCs w:val="24"/>
              </w:rPr>
              <w:t xml:space="preserve"> preferences for next September which is an increase on last year but still not enough. The LA are giving flat projections and not taking account of the new housing developments in progress</w:t>
            </w:r>
            <w:r w:rsidR="00197098">
              <w:rPr>
                <w:rFonts w:ascii="Arial" w:hAnsi="Arial" w:cs="Arial"/>
                <w:szCs w:val="24"/>
              </w:rPr>
              <w:t xml:space="preserve"> or the 3 more</w:t>
            </w:r>
            <w:r w:rsidR="008F4FEC">
              <w:rPr>
                <w:rFonts w:ascii="Arial" w:hAnsi="Arial" w:cs="Arial"/>
                <w:szCs w:val="24"/>
              </w:rPr>
              <w:t xml:space="preserve"> planned within the catchment area</w:t>
            </w:r>
            <w:r>
              <w:rPr>
                <w:rFonts w:ascii="Arial" w:hAnsi="Arial" w:cs="Arial"/>
                <w:szCs w:val="24"/>
              </w:rPr>
              <w:t xml:space="preserve">.  CVCC is up 18 and down 8 due to mobility. There are 915 students on role.  Some students are transferring from Exeter schools and </w:t>
            </w:r>
            <w:proofErr w:type="spellStart"/>
            <w:r>
              <w:rPr>
                <w:rFonts w:ascii="Arial" w:hAnsi="Arial" w:cs="Arial"/>
                <w:szCs w:val="24"/>
              </w:rPr>
              <w:t>Cranbrook</w:t>
            </w:r>
            <w:proofErr w:type="spellEnd"/>
            <w:r>
              <w:rPr>
                <w:rFonts w:ascii="Arial" w:hAnsi="Arial" w:cs="Arial"/>
                <w:szCs w:val="24"/>
              </w:rPr>
              <w:t>.</w:t>
            </w:r>
          </w:p>
          <w:p w:rsidR="00593B25" w:rsidRDefault="00593B25" w:rsidP="002857AF">
            <w:pPr>
              <w:tabs>
                <w:tab w:val="left" w:pos="0"/>
                <w:tab w:val="left" w:pos="1440"/>
              </w:tabs>
              <w:jc w:val="left"/>
              <w:rPr>
                <w:rFonts w:ascii="Arial" w:hAnsi="Arial" w:cs="Arial"/>
                <w:szCs w:val="24"/>
              </w:rPr>
            </w:pPr>
            <w:r>
              <w:rPr>
                <w:rFonts w:ascii="Arial" w:hAnsi="Arial" w:cs="Arial"/>
                <w:szCs w:val="24"/>
              </w:rPr>
              <w:t>BB asked KB about 2</w:t>
            </w:r>
            <w:r w:rsidRPr="00593B25">
              <w:rPr>
                <w:rFonts w:ascii="Arial" w:hAnsi="Arial" w:cs="Arial"/>
                <w:szCs w:val="24"/>
                <w:vertAlign w:val="superscript"/>
              </w:rPr>
              <w:t>nd</w:t>
            </w:r>
            <w:r>
              <w:rPr>
                <w:rFonts w:ascii="Arial" w:hAnsi="Arial" w:cs="Arial"/>
                <w:szCs w:val="24"/>
              </w:rPr>
              <w:t xml:space="preserve"> preferences. KB noted that CVCC may pick up some from Kings as it is full.</w:t>
            </w:r>
          </w:p>
          <w:p w:rsidR="00593B25" w:rsidRDefault="00593B25" w:rsidP="002857AF">
            <w:pPr>
              <w:tabs>
                <w:tab w:val="left" w:pos="0"/>
                <w:tab w:val="left" w:pos="1440"/>
              </w:tabs>
              <w:jc w:val="left"/>
              <w:rPr>
                <w:rFonts w:ascii="Arial" w:hAnsi="Arial" w:cs="Arial"/>
                <w:szCs w:val="24"/>
              </w:rPr>
            </w:pPr>
            <w:r>
              <w:rPr>
                <w:rFonts w:ascii="Arial" w:hAnsi="Arial" w:cs="Arial"/>
                <w:szCs w:val="24"/>
              </w:rPr>
              <w:t>AH stated that she had allowed for some growth (140) and noted the negative effect of 10 students entering after census date who won’t be funded until September 17. There may be a possibility of going back to the EFA to request further funding if any further students join CVCC. KB also noted that these students may come with complex needs.</w:t>
            </w:r>
          </w:p>
          <w:p w:rsidR="00873950" w:rsidRDefault="00873950" w:rsidP="002857AF">
            <w:pPr>
              <w:tabs>
                <w:tab w:val="left" w:pos="0"/>
                <w:tab w:val="left" w:pos="1440"/>
              </w:tabs>
              <w:jc w:val="left"/>
              <w:rPr>
                <w:rFonts w:ascii="Arial" w:hAnsi="Arial" w:cs="Arial"/>
                <w:szCs w:val="24"/>
              </w:rPr>
            </w:pPr>
            <w:r>
              <w:rPr>
                <w:rFonts w:ascii="Arial" w:hAnsi="Arial" w:cs="Arial"/>
                <w:szCs w:val="24"/>
              </w:rPr>
              <w:t>SSA agreed that it is an issue which CVCC has little or no control, with the exception of 6</w:t>
            </w:r>
            <w:r w:rsidRPr="00873950">
              <w:rPr>
                <w:rFonts w:ascii="Arial" w:hAnsi="Arial" w:cs="Arial"/>
                <w:szCs w:val="24"/>
                <w:vertAlign w:val="superscript"/>
              </w:rPr>
              <w:t>th</w:t>
            </w:r>
            <w:r>
              <w:rPr>
                <w:rFonts w:ascii="Arial" w:hAnsi="Arial" w:cs="Arial"/>
                <w:szCs w:val="24"/>
              </w:rPr>
              <w:t xml:space="preserve"> Form. </w:t>
            </w:r>
          </w:p>
          <w:p w:rsidR="00873950" w:rsidRPr="00103584" w:rsidRDefault="00873950" w:rsidP="002857AF">
            <w:pPr>
              <w:tabs>
                <w:tab w:val="left" w:pos="0"/>
                <w:tab w:val="left" w:pos="1440"/>
              </w:tabs>
              <w:jc w:val="left"/>
              <w:rPr>
                <w:rFonts w:ascii="Arial" w:hAnsi="Arial" w:cs="Arial"/>
                <w:szCs w:val="24"/>
              </w:rPr>
            </w:pPr>
            <w:r>
              <w:rPr>
                <w:rFonts w:ascii="Arial" w:hAnsi="Arial" w:cs="Arial"/>
                <w:szCs w:val="24"/>
              </w:rPr>
              <w:t xml:space="preserve">Discussion followed on </w:t>
            </w:r>
            <w:r w:rsidR="00BB3E38">
              <w:rPr>
                <w:rFonts w:ascii="Arial" w:hAnsi="Arial" w:cs="Arial"/>
                <w:szCs w:val="24"/>
              </w:rPr>
              <w:t xml:space="preserve">what </w:t>
            </w:r>
            <w:r>
              <w:rPr>
                <w:rFonts w:ascii="Arial" w:hAnsi="Arial" w:cs="Arial"/>
                <w:szCs w:val="24"/>
              </w:rPr>
              <w:t>an appropriate time would be to look at the data in more detail and it was decided to review the data at the March meeting.</w:t>
            </w:r>
          </w:p>
        </w:tc>
        <w:tc>
          <w:tcPr>
            <w:tcW w:w="992" w:type="dxa"/>
          </w:tcPr>
          <w:p w:rsidR="007E03B1" w:rsidRDefault="002857AF" w:rsidP="002857AF">
            <w:pPr>
              <w:spacing w:before="120" w:after="120"/>
              <w:rPr>
                <w:rFonts w:ascii="Arial" w:hAnsi="Arial" w:cs="Arial"/>
                <w:b/>
                <w:szCs w:val="24"/>
              </w:rPr>
            </w:pPr>
            <w:r>
              <w:rPr>
                <w:rFonts w:ascii="Arial" w:hAnsi="Arial" w:cs="Arial"/>
                <w:b/>
                <w:szCs w:val="24"/>
              </w:rPr>
              <w:t>KB</w:t>
            </w: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Default="00873950" w:rsidP="002857AF">
            <w:pPr>
              <w:spacing w:before="120" w:after="120"/>
              <w:rPr>
                <w:rFonts w:ascii="Arial" w:hAnsi="Arial" w:cs="Arial"/>
                <w:b/>
                <w:szCs w:val="24"/>
              </w:rPr>
            </w:pPr>
          </w:p>
          <w:p w:rsidR="00873950" w:rsidRPr="00F1373A" w:rsidRDefault="00873950" w:rsidP="002857AF">
            <w:pPr>
              <w:spacing w:before="120" w:after="120"/>
              <w:rPr>
                <w:rFonts w:ascii="Arial" w:hAnsi="Arial" w:cs="Arial"/>
                <w:b/>
                <w:szCs w:val="24"/>
              </w:rPr>
            </w:pPr>
            <w:r>
              <w:rPr>
                <w:rFonts w:ascii="Arial" w:hAnsi="Arial" w:cs="Arial"/>
                <w:b/>
                <w:szCs w:val="24"/>
              </w:rPr>
              <w:t>AH/KB</w:t>
            </w:r>
          </w:p>
        </w:tc>
        <w:tc>
          <w:tcPr>
            <w:tcW w:w="1134" w:type="dxa"/>
          </w:tcPr>
          <w:p w:rsidR="00EB52C7" w:rsidRDefault="00EB52C7"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Default="00873950" w:rsidP="006D0E8C">
            <w:pPr>
              <w:tabs>
                <w:tab w:val="left" w:pos="1440"/>
              </w:tabs>
              <w:rPr>
                <w:rFonts w:ascii="Arial" w:hAnsi="Arial" w:cs="Arial"/>
                <w:bCs/>
                <w:sz w:val="22"/>
                <w:szCs w:val="22"/>
              </w:rPr>
            </w:pPr>
          </w:p>
          <w:p w:rsidR="00873950" w:rsidRPr="0068200D" w:rsidRDefault="00873950" w:rsidP="006D0E8C">
            <w:pPr>
              <w:tabs>
                <w:tab w:val="left" w:pos="1440"/>
              </w:tabs>
              <w:rPr>
                <w:rFonts w:ascii="Arial" w:hAnsi="Arial" w:cs="Arial"/>
                <w:bCs/>
                <w:sz w:val="22"/>
                <w:szCs w:val="22"/>
              </w:rPr>
            </w:pPr>
            <w:r>
              <w:rPr>
                <w:rFonts w:ascii="Arial" w:hAnsi="Arial" w:cs="Arial"/>
                <w:bCs/>
                <w:sz w:val="22"/>
                <w:szCs w:val="22"/>
              </w:rPr>
              <w:t>14/3/16</w:t>
            </w:r>
          </w:p>
        </w:tc>
      </w:tr>
      <w:tr w:rsidR="00793F80" w:rsidRPr="001030FD" w:rsidTr="001F6760">
        <w:tblPrEx>
          <w:tblLook w:val="01E0" w:firstRow="1" w:lastRow="1" w:firstColumn="1" w:lastColumn="1" w:noHBand="0" w:noVBand="0"/>
        </w:tblPrEx>
        <w:trPr>
          <w:trHeight w:val="140"/>
        </w:trPr>
        <w:tc>
          <w:tcPr>
            <w:tcW w:w="1276" w:type="dxa"/>
          </w:tcPr>
          <w:p w:rsidR="00793F80" w:rsidRDefault="002857AF" w:rsidP="00B850A5">
            <w:pPr>
              <w:rPr>
                <w:rFonts w:ascii="Arial" w:hAnsi="Arial" w:cs="Arial"/>
                <w:b/>
                <w:sz w:val="22"/>
                <w:szCs w:val="22"/>
              </w:rPr>
            </w:pPr>
            <w:r>
              <w:rPr>
                <w:rFonts w:ascii="Arial" w:hAnsi="Arial" w:cs="Arial"/>
                <w:b/>
                <w:sz w:val="22"/>
                <w:szCs w:val="22"/>
              </w:rPr>
              <w:t>15/16.</w:t>
            </w:r>
            <w:r w:rsidR="004135E8">
              <w:rPr>
                <w:rFonts w:ascii="Arial" w:hAnsi="Arial" w:cs="Arial"/>
                <w:b/>
                <w:sz w:val="22"/>
                <w:szCs w:val="22"/>
              </w:rPr>
              <w:t>8</w:t>
            </w:r>
          </w:p>
        </w:tc>
        <w:tc>
          <w:tcPr>
            <w:tcW w:w="6804" w:type="dxa"/>
          </w:tcPr>
          <w:p w:rsidR="002857AF" w:rsidRDefault="002857AF" w:rsidP="002857AF">
            <w:pPr>
              <w:tabs>
                <w:tab w:val="left" w:pos="0"/>
                <w:tab w:val="left" w:pos="1440"/>
              </w:tabs>
              <w:jc w:val="left"/>
              <w:rPr>
                <w:rFonts w:ascii="Arial" w:hAnsi="Arial" w:cs="Arial"/>
                <w:b/>
                <w:szCs w:val="24"/>
                <w:u w:val="single"/>
              </w:rPr>
            </w:pPr>
            <w:r>
              <w:rPr>
                <w:rFonts w:ascii="Arial" w:hAnsi="Arial" w:cs="Arial"/>
                <w:b/>
                <w:szCs w:val="24"/>
                <w:u w:val="single"/>
              </w:rPr>
              <w:t xml:space="preserve">Strategic Funding &amp; Finance Issues – </w:t>
            </w:r>
            <w:r w:rsidRPr="00415DD4">
              <w:rPr>
                <w:rFonts w:ascii="Arial" w:hAnsi="Arial" w:cs="Arial"/>
                <w:szCs w:val="24"/>
              </w:rPr>
              <w:t>Verbal update</w:t>
            </w:r>
          </w:p>
          <w:p w:rsidR="006A7C8F" w:rsidRPr="00793F80" w:rsidRDefault="000B7567" w:rsidP="002857AF">
            <w:pPr>
              <w:tabs>
                <w:tab w:val="left" w:pos="0"/>
                <w:tab w:val="left" w:pos="1440"/>
              </w:tabs>
              <w:jc w:val="left"/>
              <w:rPr>
                <w:rFonts w:ascii="Arial" w:hAnsi="Arial" w:cs="Arial"/>
                <w:szCs w:val="24"/>
              </w:rPr>
            </w:pPr>
            <w:r>
              <w:rPr>
                <w:rFonts w:ascii="Arial" w:hAnsi="Arial" w:cs="Arial"/>
                <w:szCs w:val="24"/>
              </w:rPr>
              <w:t>KB reported that this item would be covered in his report to Full Board on 10</w:t>
            </w:r>
            <w:r w:rsidRPr="000B7567">
              <w:rPr>
                <w:rFonts w:ascii="Arial" w:hAnsi="Arial" w:cs="Arial"/>
                <w:szCs w:val="24"/>
                <w:vertAlign w:val="superscript"/>
              </w:rPr>
              <w:t>th</w:t>
            </w:r>
            <w:r>
              <w:rPr>
                <w:rFonts w:ascii="Arial" w:hAnsi="Arial" w:cs="Arial"/>
                <w:szCs w:val="24"/>
              </w:rPr>
              <w:t xml:space="preserve"> December 15.</w:t>
            </w:r>
          </w:p>
        </w:tc>
        <w:tc>
          <w:tcPr>
            <w:tcW w:w="992" w:type="dxa"/>
          </w:tcPr>
          <w:p w:rsidR="002857AF" w:rsidRDefault="002857AF" w:rsidP="002857AF">
            <w:pPr>
              <w:spacing w:before="120" w:after="120"/>
              <w:rPr>
                <w:rFonts w:ascii="Arial" w:hAnsi="Arial" w:cs="Arial"/>
                <w:b/>
                <w:szCs w:val="24"/>
              </w:rPr>
            </w:pPr>
            <w:r>
              <w:rPr>
                <w:rFonts w:ascii="Arial" w:hAnsi="Arial" w:cs="Arial"/>
                <w:b/>
                <w:szCs w:val="24"/>
              </w:rPr>
              <w:t>KB</w:t>
            </w:r>
          </w:p>
          <w:p w:rsidR="00793F80" w:rsidRDefault="00793F80" w:rsidP="00B850A5">
            <w:pPr>
              <w:spacing w:before="120" w:after="120"/>
              <w:rPr>
                <w:rFonts w:ascii="Arial" w:hAnsi="Arial" w:cs="Arial"/>
                <w:b/>
                <w:szCs w:val="24"/>
              </w:rPr>
            </w:pPr>
          </w:p>
        </w:tc>
        <w:tc>
          <w:tcPr>
            <w:tcW w:w="1134" w:type="dxa"/>
          </w:tcPr>
          <w:p w:rsidR="00793F80" w:rsidRPr="0068200D" w:rsidRDefault="00793F80" w:rsidP="006D0E8C">
            <w:pPr>
              <w:tabs>
                <w:tab w:val="left" w:pos="1440"/>
              </w:tabs>
              <w:rPr>
                <w:rFonts w:ascii="Arial" w:hAnsi="Arial" w:cs="Arial"/>
                <w:bCs/>
                <w:sz w:val="22"/>
                <w:szCs w:val="22"/>
              </w:rPr>
            </w:pPr>
          </w:p>
        </w:tc>
      </w:tr>
      <w:tr w:rsidR="0062346D" w:rsidRPr="001030FD" w:rsidTr="001F6760">
        <w:tblPrEx>
          <w:tblLook w:val="01E0" w:firstRow="1" w:lastRow="1" w:firstColumn="1" w:lastColumn="1" w:noHBand="0" w:noVBand="0"/>
        </w:tblPrEx>
        <w:trPr>
          <w:trHeight w:val="140"/>
        </w:trPr>
        <w:tc>
          <w:tcPr>
            <w:tcW w:w="1276" w:type="dxa"/>
          </w:tcPr>
          <w:p w:rsidR="0062346D" w:rsidRDefault="002857AF" w:rsidP="00B850A5">
            <w:pPr>
              <w:rPr>
                <w:rFonts w:ascii="Arial" w:hAnsi="Arial" w:cs="Arial"/>
                <w:b/>
                <w:sz w:val="22"/>
                <w:szCs w:val="22"/>
              </w:rPr>
            </w:pPr>
            <w:r>
              <w:rPr>
                <w:rFonts w:ascii="Arial" w:hAnsi="Arial" w:cs="Arial"/>
                <w:b/>
                <w:sz w:val="22"/>
                <w:szCs w:val="22"/>
              </w:rPr>
              <w:t>15/16.</w:t>
            </w:r>
            <w:r w:rsidR="004135E8">
              <w:rPr>
                <w:rFonts w:ascii="Arial" w:hAnsi="Arial" w:cs="Arial"/>
                <w:b/>
                <w:sz w:val="22"/>
                <w:szCs w:val="22"/>
              </w:rPr>
              <w:t>9</w:t>
            </w:r>
          </w:p>
        </w:tc>
        <w:tc>
          <w:tcPr>
            <w:tcW w:w="6804" w:type="dxa"/>
          </w:tcPr>
          <w:p w:rsidR="001835B6" w:rsidRDefault="002857AF" w:rsidP="006A24AF">
            <w:pPr>
              <w:tabs>
                <w:tab w:val="left" w:pos="0"/>
                <w:tab w:val="left" w:pos="1440"/>
              </w:tabs>
              <w:jc w:val="left"/>
              <w:rPr>
                <w:rFonts w:ascii="Arial" w:hAnsi="Arial" w:cs="Arial"/>
                <w:b/>
                <w:szCs w:val="24"/>
                <w:u w:val="single"/>
              </w:rPr>
            </w:pPr>
            <w:r>
              <w:rPr>
                <w:rFonts w:ascii="Arial" w:hAnsi="Arial" w:cs="Arial"/>
                <w:b/>
                <w:szCs w:val="24"/>
                <w:u w:val="single"/>
              </w:rPr>
              <w:t>Site Supervisor Report</w:t>
            </w:r>
          </w:p>
          <w:p w:rsidR="000B7567" w:rsidRDefault="000B7567" w:rsidP="006A24AF">
            <w:pPr>
              <w:tabs>
                <w:tab w:val="left" w:pos="0"/>
                <w:tab w:val="left" w:pos="1440"/>
              </w:tabs>
              <w:jc w:val="left"/>
              <w:rPr>
                <w:rFonts w:ascii="Arial" w:hAnsi="Arial" w:cs="Arial"/>
                <w:szCs w:val="24"/>
              </w:rPr>
            </w:pPr>
            <w:r>
              <w:rPr>
                <w:rFonts w:ascii="Arial" w:hAnsi="Arial" w:cs="Arial"/>
                <w:szCs w:val="24"/>
              </w:rPr>
              <w:t>AH reported on the excellent job being done by the site team.</w:t>
            </w:r>
          </w:p>
          <w:p w:rsidR="000B7567" w:rsidRPr="000B7567" w:rsidRDefault="000B7567" w:rsidP="006A24AF">
            <w:pPr>
              <w:tabs>
                <w:tab w:val="left" w:pos="0"/>
                <w:tab w:val="left" w:pos="1440"/>
              </w:tabs>
              <w:jc w:val="left"/>
              <w:rPr>
                <w:rFonts w:ascii="Arial" w:hAnsi="Arial" w:cs="Arial"/>
                <w:szCs w:val="24"/>
              </w:rPr>
            </w:pPr>
            <w:r>
              <w:rPr>
                <w:rFonts w:ascii="Arial" w:hAnsi="Arial" w:cs="Arial"/>
                <w:szCs w:val="24"/>
              </w:rPr>
              <w:lastRenderedPageBreak/>
              <w:t>There had been some vandalism. Discussion followed on site staff vacancies and the difficulties of filling them. Transport costs were an issue for potential applicants. AH reported that there was a possibility of employing some P16 students as cleaners.</w:t>
            </w:r>
          </w:p>
        </w:tc>
        <w:tc>
          <w:tcPr>
            <w:tcW w:w="992" w:type="dxa"/>
          </w:tcPr>
          <w:p w:rsidR="0062346D" w:rsidRDefault="002857AF" w:rsidP="00B850A5">
            <w:pPr>
              <w:spacing w:before="120" w:after="120"/>
              <w:rPr>
                <w:rFonts w:ascii="Arial" w:hAnsi="Arial" w:cs="Arial"/>
                <w:b/>
                <w:szCs w:val="24"/>
              </w:rPr>
            </w:pPr>
            <w:r>
              <w:rPr>
                <w:rFonts w:ascii="Arial" w:hAnsi="Arial" w:cs="Arial"/>
                <w:b/>
                <w:szCs w:val="24"/>
              </w:rPr>
              <w:lastRenderedPageBreak/>
              <w:t>AH</w:t>
            </w:r>
          </w:p>
        </w:tc>
        <w:tc>
          <w:tcPr>
            <w:tcW w:w="1134" w:type="dxa"/>
          </w:tcPr>
          <w:p w:rsidR="0062346D" w:rsidRPr="0068200D" w:rsidRDefault="0062346D" w:rsidP="006D0E8C">
            <w:pPr>
              <w:tabs>
                <w:tab w:val="left" w:pos="1440"/>
              </w:tabs>
              <w:rPr>
                <w:rFonts w:ascii="Arial" w:hAnsi="Arial" w:cs="Arial"/>
                <w:bCs/>
                <w:sz w:val="22"/>
                <w:szCs w:val="22"/>
              </w:rPr>
            </w:pPr>
          </w:p>
        </w:tc>
      </w:tr>
      <w:tr w:rsidR="00E26FB4" w:rsidRPr="001030FD" w:rsidTr="001F6760">
        <w:tblPrEx>
          <w:tblLook w:val="01E0" w:firstRow="1" w:lastRow="1" w:firstColumn="1" w:lastColumn="1" w:noHBand="0" w:noVBand="0"/>
        </w:tblPrEx>
        <w:trPr>
          <w:trHeight w:val="140"/>
        </w:trPr>
        <w:tc>
          <w:tcPr>
            <w:tcW w:w="1276" w:type="dxa"/>
          </w:tcPr>
          <w:p w:rsidR="00E26FB4" w:rsidRDefault="002857AF" w:rsidP="00B850A5">
            <w:pPr>
              <w:rPr>
                <w:rFonts w:ascii="Arial" w:hAnsi="Arial" w:cs="Arial"/>
                <w:b/>
                <w:sz w:val="22"/>
                <w:szCs w:val="22"/>
              </w:rPr>
            </w:pPr>
            <w:r>
              <w:rPr>
                <w:rFonts w:ascii="Arial" w:hAnsi="Arial" w:cs="Arial"/>
                <w:b/>
                <w:sz w:val="22"/>
                <w:szCs w:val="22"/>
              </w:rPr>
              <w:lastRenderedPageBreak/>
              <w:t>15/16.</w:t>
            </w:r>
            <w:r w:rsidR="004135E8">
              <w:rPr>
                <w:rFonts w:ascii="Arial" w:hAnsi="Arial" w:cs="Arial"/>
                <w:b/>
                <w:sz w:val="22"/>
                <w:szCs w:val="22"/>
              </w:rPr>
              <w:t>10</w:t>
            </w:r>
          </w:p>
        </w:tc>
        <w:tc>
          <w:tcPr>
            <w:tcW w:w="6804" w:type="dxa"/>
          </w:tcPr>
          <w:p w:rsidR="00853AB2" w:rsidRDefault="00B023FB" w:rsidP="00383D25">
            <w:pPr>
              <w:tabs>
                <w:tab w:val="left" w:pos="0"/>
                <w:tab w:val="left" w:pos="1440"/>
              </w:tabs>
              <w:jc w:val="left"/>
              <w:rPr>
                <w:rFonts w:ascii="Arial" w:hAnsi="Arial" w:cs="Arial"/>
                <w:b/>
                <w:bCs/>
                <w:szCs w:val="24"/>
                <w:u w:val="single"/>
              </w:rPr>
            </w:pPr>
            <w:r>
              <w:rPr>
                <w:rFonts w:ascii="Arial" w:hAnsi="Arial" w:cs="Arial"/>
                <w:b/>
                <w:bCs/>
                <w:szCs w:val="24"/>
                <w:u w:val="single"/>
              </w:rPr>
              <w:t>Policies:-</w:t>
            </w:r>
          </w:p>
          <w:p w:rsidR="00DD36CF" w:rsidRDefault="00DD36CF" w:rsidP="00383D25">
            <w:pPr>
              <w:tabs>
                <w:tab w:val="left" w:pos="0"/>
                <w:tab w:val="left" w:pos="1440"/>
              </w:tabs>
              <w:jc w:val="left"/>
              <w:rPr>
                <w:rFonts w:ascii="Arial" w:hAnsi="Arial" w:cs="Arial"/>
                <w:bCs/>
                <w:szCs w:val="24"/>
                <w:u w:val="single"/>
              </w:rPr>
            </w:pPr>
          </w:p>
          <w:p w:rsidR="007773E4"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 xml:space="preserve">Charges &amp; Remission Policy – </w:t>
            </w:r>
            <w:r w:rsidR="007773E4" w:rsidRPr="00BB3E38">
              <w:rPr>
                <w:rFonts w:ascii="Arial" w:hAnsi="Arial" w:cs="Arial"/>
                <w:szCs w:val="24"/>
              </w:rPr>
              <w:t xml:space="preserve">discussion followed on reduction in the remission for </w:t>
            </w:r>
            <w:proofErr w:type="spellStart"/>
            <w:r w:rsidR="007773E4" w:rsidRPr="00BB3E38">
              <w:rPr>
                <w:rFonts w:ascii="Arial" w:hAnsi="Arial" w:cs="Arial"/>
                <w:szCs w:val="24"/>
              </w:rPr>
              <w:t>Bude</w:t>
            </w:r>
            <w:proofErr w:type="spellEnd"/>
            <w:r w:rsidR="007773E4" w:rsidRPr="00BB3E38">
              <w:rPr>
                <w:rFonts w:ascii="Arial" w:hAnsi="Arial" w:cs="Arial"/>
                <w:szCs w:val="24"/>
              </w:rPr>
              <w:t xml:space="preserve"> trips.  The costs were creeping up and with 52 students the costs would be 14.5k if all claimed.</w:t>
            </w:r>
          </w:p>
          <w:p w:rsidR="007773E4" w:rsidRPr="00BB3E38" w:rsidRDefault="007773E4" w:rsidP="007773E4">
            <w:pPr>
              <w:pStyle w:val="ListParagraph"/>
              <w:spacing w:after="200" w:line="276" w:lineRule="auto"/>
              <w:ind w:left="360"/>
              <w:jc w:val="left"/>
              <w:rPr>
                <w:rFonts w:ascii="Arial" w:hAnsi="Arial" w:cs="Arial"/>
                <w:szCs w:val="24"/>
              </w:rPr>
            </w:pPr>
            <w:r w:rsidRPr="00BB3E38">
              <w:rPr>
                <w:rFonts w:ascii="Arial" w:hAnsi="Arial" w:cs="Arial"/>
                <w:szCs w:val="24"/>
              </w:rPr>
              <w:t>AH noted that all contributions would be voluntary. KB noted that as parents have already contributed the trip would need to run.</w:t>
            </w:r>
          </w:p>
          <w:p w:rsidR="00F43AD4" w:rsidRPr="00BB3E38" w:rsidRDefault="00F43AD4" w:rsidP="007773E4">
            <w:pPr>
              <w:pStyle w:val="ListParagraph"/>
              <w:spacing w:after="200" w:line="276" w:lineRule="auto"/>
              <w:ind w:left="360"/>
              <w:jc w:val="left"/>
              <w:rPr>
                <w:rFonts w:ascii="Arial" w:hAnsi="Arial" w:cs="Arial"/>
                <w:szCs w:val="24"/>
              </w:rPr>
            </w:pPr>
            <w:proofErr w:type="spellStart"/>
            <w:r w:rsidRPr="00BB3E38">
              <w:rPr>
                <w:rFonts w:ascii="Arial" w:hAnsi="Arial" w:cs="Arial"/>
                <w:szCs w:val="24"/>
              </w:rPr>
              <w:t>Resit</w:t>
            </w:r>
            <w:proofErr w:type="spellEnd"/>
            <w:r w:rsidRPr="00BB3E38">
              <w:rPr>
                <w:rFonts w:ascii="Arial" w:hAnsi="Arial" w:cs="Arial"/>
                <w:szCs w:val="24"/>
              </w:rPr>
              <w:t xml:space="preserve"> fees were also discussed and it was agreed that AH would make amendments to the wording on this.</w:t>
            </w:r>
          </w:p>
          <w:p w:rsidR="00303AE9" w:rsidRPr="00BB3E38" w:rsidRDefault="00F43AD4" w:rsidP="007773E4">
            <w:pPr>
              <w:pStyle w:val="ListParagraph"/>
              <w:spacing w:after="200" w:line="276" w:lineRule="auto"/>
              <w:ind w:left="360"/>
              <w:jc w:val="left"/>
              <w:rPr>
                <w:rFonts w:ascii="Arial" w:hAnsi="Arial" w:cs="Arial"/>
                <w:szCs w:val="24"/>
              </w:rPr>
            </w:pPr>
            <w:r w:rsidRPr="00BB3E38">
              <w:rPr>
                <w:rFonts w:ascii="Arial" w:hAnsi="Arial" w:cs="Arial"/>
                <w:szCs w:val="24"/>
              </w:rPr>
              <w:t>Subject to amendment to</w:t>
            </w:r>
            <w:r w:rsidR="007773E4" w:rsidRPr="00BB3E38">
              <w:rPr>
                <w:rFonts w:ascii="Arial" w:hAnsi="Arial" w:cs="Arial"/>
                <w:szCs w:val="24"/>
              </w:rPr>
              <w:t xml:space="preserve"> </w:t>
            </w:r>
            <w:proofErr w:type="spellStart"/>
            <w:r w:rsidR="00303AE9" w:rsidRPr="00BB3E38">
              <w:rPr>
                <w:rFonts w:ascii="Arial" w:hAnsi="Arial" w:cs="Arial"/>
                <w:szCs w:val="24"/>
              </w:rPr>
              <w:t>Bude</w:t>
            </w:r>
            <w:proofErr w:type="spellEnd"/>
            <w:r w:rsidR="00303AE9" w:rsidRPr="00BB3E38">
              <w:rPr>
                <w:rFonts w:ascii="Arial" w:hAnsi="Arial" w:cs="Arial"/>
                <w:szCs w:val="24"/>
              </w:rPr>
              <w:t xml:space="preserve"> Trips</w:t>
            </w:r>
            <w:r w:rsidRPr="00BB3E38">
              <w:rPr>
                <w:rFonts w:ascii="Arial" w:hAnsi="Arial" w:cs="Arial"/>
                <w:szCs w:val="24"/>
              </w:rPr>
              <w:t xml:space="preserve"> and </w:t>
            </w:r>
            <w:proofErr w:type="spellStart"/>
            <w:r w:rsidRPr="00BB3E38">
              <w:rPr>
                <w:rFonts w:ascii="Arial" w:hAnsi="Arial" w:cs="Arial"/>
                <w:szCs w:val="24"/>
              </w:rPr>
              <w:t>Resits</w:t>
            </w:r>
            <w:proofErr w:type="spellEnd"/>
            <w:r w:rsidRPr="00BB3E38">
              <w:rPr>
                <w:rFonts w:ascii="Arial" w:hAnsi="Arial" w:cs="Arial"/>
                <w:szCs w:val="24"/>
              </w:rPr>
              <w:t xml:space="preserve"> - </w:t>
            </w:r>
            <w:r w:rsidR="00303AE9" w:rsidRPr="00BB3E38">
              <w:rPr>
                <w:rFonts w:ascii="Arial" w:hAnsi="Arial" w:cs="Arial"/>
                <w:szCs w:val="24"/>
              </w:rPr>
              <w:t>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Fire Evacuation Procedure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FOI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Governors Allowances &amp; Expenses – Approved subject to the mileage rate being reviewed at a future point.</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Grievance Policy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Health &amp; Safety Policy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Probationary Policy for Support Staff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Staff Discipline &amp;</w:t>
            </w:r>
            <w:r w:rsidRPr="00BB3E38">
              <w:rPr>
                <w:rFonts w:ascii="Arial" w:hAnsi="Arial" w:cs="Arial"/>
                <w:szCs w:val="24"/>
                <w:u w:val="single"/>
              </w:rPr>
              <w:t xml:space="preserve"> Conduct</w:t>
            </w:r>
            <w:r w:rsidRPr="00BB3E38">
              <w:rPr>
                <w:rFonts w:ascii="Arial" w:hAnsi="Arial" w:cs="Arial"/>
                <w:szCs w:val="24"/>
              </w:rPr>
              <w:t xml:space="preserve"> Procedure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Student with Medical Needs - Approved</w:t>
            </w:r>
          </w:p>
          <w:p w:rsidR="00303AE9" w:rsidRPr="00BB3E38" w:rsidRDefault="00303AE9" w:rsidP="00303AE9">
            <w:pPr>
              <w:pStyle w:val="ListParagraph"/>
              <w:numPr>
                <w:ilvl w:val="0"/>
                <w:numId w:val="43"/>
              </w:numPr>
              <w:spacing w:after="200" w:line="276" w:lineRule="auto"/>
              <w:jc w:val="left"/>
              <w:rPr>
                <w:rFonts w:ascii="Arial" w:hAnsi="Arial" w:cs="Arial"/>
                <w:szCs w:val="24"/>
              </w:rPr>
            </w:pPr>
            <w:r w:rsidRPr="00BB3E38">
              <w:rPr>
                <w:rFonts w:ascii="Arial" w:hAnsi="Arial" w:cs="Arial"/>
                <w:szCs w:val="24"/>
              </w:rPr>
              <w:t>Pay Policy (prior to ratification by FB) (2</w:t>
            </w:r>
            <w:r w:rsidRPr="00BB3E38">
              <w:rPr>
                <w:rFonts w:ascii="Arial" w:hAnsi="Arial" w:cs="Arial"/>
                <w:szCs w:val="24"/>
                <w:vertAlign w:val="superscript"/>
              </w:rPr>
              <w:t>nd</w:t>
            </w:r>
            <w:r w:rsidRPr="00BB3E38">
              <w:rPr>
                <w:rFonts w:ascii="Arial" w:hAnsi="Arial" w:cs="Arial"/>
                <w:szCs w:val="24"/>
              </w:rPr>
              <w:t xml:space="preserve"> Circulation) – </w:t>
            </w:r>
          </w:p>
          <w:p w:rsidR="000A010B" w:rsidRPr="00BB3E38" w:rsidRDefault="000A010B" w:rsidP="000A010B">
            <w:pPr>
              <w:pStyle w:val="ListParagraph"/>
              <w:spacing w:after="200" w:line="276" w:lineRule="auto"/>
              <w:ind w:left="360"/>
              <w:jc w:val="left"/>
              <w:rPr>
                <w:rFonts w:ascii="Arial" w:hAnsi="Arial" w:cs="Arial"/>
                <w:szCs w:val="24"/>
              </w:rPr>
            </w:pPr>
            <w:r w:rsidRPr="00BB3E38">
              <w:rPr>
                <w:rFonts w:ascii="Arial" w:hAnsi="Arial" w:cs="Arial"/>
                <w:szCs w:val="24"/>
              </w:rPr>
              <w:t xml:space="preserve">This policy was discussed at length. </w:t>
            </w:r>
          </w:p>
          <w:p w:rsidR="000A010B" w:rsidRPr="00BB3E38" w:rsidRDefault="000A010B" w:rsidP="000A010B">
            <w:pPr>
              <w:pStyle w:val="ListParagraph"/>
              <w:spacing w:after="200" w:line="276" w:lineRule="auto"/>
              <w:ind w:left="360"/>
              <w:jc w:val="left"/>
              <w:rPr>
                <w:rFonts w:ascii="Arial" w:hAnsi="Arial" w:cs="Arial"/>
                <w:szCs w:val="24"/>
              </w:rPr>
            </w:pPr>
            <w:r w:rsidRPr="00BB3E38">
              <w:rPr>
                <w:rFonts w:ascii="Arial" w:hAnsi="Arial" w:cs="Arial"/>
                <w:szCs w:val="24"/>
              </w:rPr>
              <w:t>KB explained that the policy had been discussed with Somerset HR as service providers. KB explained the change to limit supply</w:t>
            </w:r>
            <w:r w:rsidR="000B63C3">
              <w:rPr>
                <w:rFonts w:ascii="Arial" w:hAnsi="Arial" w:cs="Arial"/>
                <w:szCs w:val="24"/>
              </w:rPr>
              <w:t xml:space="preserve"> teachers</w:t>
            </w:r>
            <w:r w:rsidRPr="00BB3E38">
              <w:rPr>
                <w:rFonts w:ascii="Arial" w:hAnsi="Arial" w:cs="Arial"/>
                <w:szCs w:val="24"/>
              </w:rPr>
              <w:t xml:space="preserve"> to the M6 rate, which was </w:t>
            </w:r>
            <w:r w:rsidR="008908B2">
              <w:rPr>
                <w:rFonts w:ascii="Arial" w:hAnsi="Arial" w:cs="Arial"/>
                <w:szCs w:val="24"/>
              </w:rPr>
              <w:t xml:space="preserve">the </w:t>
            </w:r>
            <w:proofErr w:type="spellStart"/>
            <w:r w:rsidRPr="00BB3E38">
              <w:rPr>
                <w:rFonts w:ascii="Arial" w:hAnsi="Arial" w:cs="Arial"/>
                <w:szCs w:val="24"/>
              </w:rPr>
              <w:t>gency</w:t>
            </w:r>
            <w:proofErr w:type="spellEnd"/>
            <w:r w:rsidRPr="00BB3E38">
              <w:rPr>
                <w:rFonts w:ascii="Arial" w:hAnsi="Arial" w:cs="Arial"/>
                <w:szCs w:val="24"/>
              </w:rPr>
              <w:t xml:space="preserve"> equivalent.  SSA stated that he had read the policy carefully and there were good reasons to adopt the policy.</w:t>
            </w:r>
          </w:p>
          <w:p w:rsidR="000A010B" w:rsidRPr="00BB3E38" w:rsidRDefault="000A010B" w:rsidP="000A010B">
            <w:pPr>
              <w:pStyle w:val="ListParagraph"/>
              <w:spacing w:after="200" w:line="276" w:lineRule="auto"/>
              <w:ind w:left="360"/>
              <w:jc w:val="left"/>
              <w:rPr>
                <w:rFonts w:ascii="Arial" w:hAnsi="Arial" w:cs="Arial"/>
                <w:szCs w:val="24"/>
              </w:rPr>
            </w:pPr>
            <w:r w:rsidRPr="00BB3E38">
              <w:rPr>
                <w:rFonts w:ascii="Arial" w:hAnsi="Arial" w:cs="Arial"/>
                <w:szCs w:val="24"/>
              </w:rPr>
              <w:t>AH talked of the impact of the National Living Wage. There are concerns about the impact on grade inflation. £7.19 would be the new minimum which would squeeze grade B and allow other grades to remain as they are.</w:t>
            </w:r>
            <w:r w:rsidR="007773E4" w:rsidRPr="00BB3E38">
              <w:rPr>
                <w:rFonts w:ascii="Arial" w:hAnsi="Arial" w:cs="Arial"/>
                <w:szCs w:val="24"/>
              </w:rPr>
              <w:t xml:space="preserve"> KB noted this as a sensible solution.  SSA felt this was ok.</w:t>
            </w:r>
          </w:p>
          <w:p w:rsidR="007773E4" w:rsidRPr="00BB3E38" w:rsidRDefault="007773E4" w:rsidP="000A010B">
            <w:pPr>
              <w:pStyle w:val="ListParagraph"/>
              <w:spacing w:after="200" w:line="276" w:lineRule="auto"/>
              <w:ind w:left="360"/>
              <w:jc w:val="left"/>
              <w:rPr>
                <w:rFonts w:ascii="Arial" w:hAnsi="Arial" w:cs="Arial"/>
                <w:szCs w:val="24"/>
              </w:rPr>
            </w:pPr>
            <w:r w:rsidRPr="00BB3E38">
              <w:rPr>
                <w:rFonts w:ascii="Arial" w:hAnsi="Arial" w:cs="Arial"/>
                <w:szCs w:val="24"/>
              </w:rPr>
              <w:t xml:space="preserve">BB asked what if the Living Wage marches </w:t>
            </w:r>
            <w:proofErr w:type="gramStart"/>
            <w:r w:rsidRPr="00BB3E38">
              <w:rPr>
                <w:rFonts w:ascii="Arial" w:hAnsi="Arial" w:cs="Arial"/>
                <w:szCs w:val="24"/>
              </w:rPr>
              <w:t>forward</w:t>
            </w:r>
            <w:r w:rsidR="00B6109F">
              <w:rPr>
                <w:rFonts w:ascii="Arial" w:hAnsi="Arial" w:cs="Arial"/>
                <w:szCs w:val="24"/>
              </w:rPr>
              <w:t>?</w:t>
            </w:r>
            <w:proofErr w:type="gramEnd"/>
            <w:r w:rsidR="00B6109F">
              <w:rPr>
                <w:rFonts w:ascii="Arial" w:hAnsi="Arial" w:cs="Arial"/>
                <w:szCs w:val="24"/>
              </w:rPr>
              <w:t xml:space="preserve">  AH stated that in that case a</w:t>
            </w:r>
            <w:r w:rsidRPr="00BB3E38">
              <w:rPr>
                <w:rFonts w:ascii="Arial" w:hAnsi="Arial" w:cs="Arial"/>
                <w:szCs w:val="24"/>
              </w:rPr>
              <w:t>nother review would take place.</w:t>
            </w:r>
          </w:p>
          <w:p w:rsidR="00303AE9" w:rsidRPr="00BB3E38" w:rsidRDefault="00303AE9" w:rsidP="000A010B">
            <w:pPr>
              <w:pStyle w:val="ListParagraph"/>
              <w:spacing w:after="200" w:line="276" w:lineRule="auto"/>
              <w:ind w:left="360"/>
              <w:jc w:val="left"/>
              <w:rPr>
                <w:rFonts w:ascii="Arial" w:hAnsi="Arial" w:cs="Arial"/>
                <w:szCs w:val="24"/>
              </w:rPr>
            </w:pPr>
            <w:r w:rsidRPr="00BB3E38">
              <w:rPr>
                <w:rFonts w:ascii="Arial" w:hAnsi="Arial" w:cs="Arial"/>
                <w:szCs w:val="24"/>
              </w:rPr>
              <w:t>With amendment to M6</w:t>
            </w:r>
            <w:r w:rsidR="000A010B" w:rsidRPr="00BB3E38">
              <w:rPr>
                <w:rFonts w:ascii="Arial" w:hAnsi="Arial" w:cs="Arial"/>
                <w:szCs w:val="24"/>
              </w:rPr>
              <w:t xml:space="preserve"> </w:t>
            </w:r>
            <w:r w:rsidRPr="00BB3E38">
              <w:rPr>
                <w:rFonts w:ascii="Arial" w:hAnsi="Arial" w:cs="Arial"/>
                <w:szCs w:val="24"/>
              </w:rPr>
              <w:t>rate</w:t>
            </w:r>
            <w:r w:rsidR="000A010B" w:rsidRPr="00BB3E38">
              <w:rPr>
                <w:rFonts w:ascii="Arial" w:hAnsi="Arial" w:cs="Arial"/>
                <w:szCs w:val="24"/>
              </w:rPr>
              <w:t>, r</w:t>
            </w:r>
            <w:r w:rsidRPr="00BB3E38">
              <w:rPr>
                <w:rFonts w:ascii="Arial" w:hAnsi="Arial" w:cs="Arial"/>
                <w:szCs w:val="24"/>
              </w:rPr>
              <w:t>ecommended to Full Board for Approval.</w:t>
            </w:r>
          </w:p>
          <w:p w:rsidR="00303AE9" w:rsidRPr="00D50B75" w:rsidRDefault="00303AE9" w:rsidP="00303AE9">
            <w:pPr>
              <w:pStyle w:val="ListParagraph"/>
              <w:spacing w:after="200" w:line="276" w:lineRule="auto"/>
              <w:ind w:left="360"/>
              <w:jc w:val="left"/>
              <w:rPr>
                <w:rFonts w:ascii="Arial" w:hAnsi="Arial" w:cs="Arial"/>
                <w:sz w:val="22"/>
                <w:szCs w:val="22"/>
              </w:rPr>
            </w:pPr>
          </w:p>
          <w:p w:rsidR="00591DC7" w:rsidRPr="00520781" w:rsidRDefault="00303AE9" w:rsidP="00303AE9">
            <w:pPr>
              <w:tabs>
                <w:tab w:val="left" w:pos="0"/>
                <w:tab w:val="left" w:pos="1440"/>
              </w:tabs>
              <w:jc w:val="left"/>
              <w:rPr>
                <w:rFonts w:ascii="Arial" w:hAnsi="Arial" w:cs="Arial"/>
                <w:bCs/>
                <w:szCs w:val="24"/>
                <w:u w:val="single"/>
              </w:rPr>
            </w:pPr>
            <w:r w:rsidRPr="000A6DBB">
              <w:rPr>
                <w:rFonts w:ascii="Arial" w:hAnsi="Arial" w:cs="Arial"/>
                <w:sz w:val="22"/>
                <w:szCs w:val="22"/>
              </w:rPr>
              <w:t>Corporate Risk Register</w:t>
            </w:r>
            <w:r>
              <w:rPr>
                <w:rFonts w:ascii="Arial" w:hAnsi="Arial" w:cs="Arial"/>
                <w:sz w:val="22"/>
                <w:szCs w:val="22"/>
              </w:rPr>
              <w:t xml:space="preserve"> c/f</w:t>
            </w:r>
          </w:p>
        </w:tc>
        <w:tc>
          <w:tcPr>
            <w:tcW w:w="992" w:type="dxa"/>
          </w:tcPr>
          <w:p w:rsidR="00E95CE5" w:rsidRDefault="00E95CE5" w:rsidP="005D4765">
            <w:pPr>
              <w:spacing w:before="120" w:after="120"/>
              <w:rPr>
                <w:rFonts w:ascii="Arial" w:hAnsi="Arial" w:cs="Arial"/>
                <w:b/>
                <w:sz w:val="22"/>
                <w:szCs w:val="22"/>
              </w:rPr>
            </w:pPr>
          </w:p>
          <w:p w:rsidR="00E95CE5" w:rsidRDefault="00E95CE5"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r>
              <w:rPr>
                <w:rFonts w:ascii="Arial" w:hAnsi="Arial" w:cs="Arial"/>
                <w:b/>
                <w:sz w:val="22"/>
                <w:szCs w:val="22"/>
              </w:rPr>
              <w:t>AH</w:t>
            </w: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p>
          <w:p w:rsidR="00402E5F" w:rsidRDefault="00402E5F" w:rsidP="005D4765">
            <w:pPr>
              <w:spacing w:before="120" w:after="120"/>
              <w:rPr>
                <w:rFonts w:ascii="Arial" w:hAnsi="Arial" w:cs="Arial"/>
                <w:b/>
                <w:sz w:val="22"/>
                <w:szCs w:val="22"/>
              </w:rPr>
            </w:pPr>
            <w:r>
              <w:rPr>
                <w:rFonts w:ascii="Arial" w:hAnsi="Arial" w:cs="Arial"/>
                <w:b/>
                <w:sz w:val="22"/>
                <w:szCs w:val="22"/>
              </w:rPr>
              <w:t>KB</w:t>
            </w:r>
          </w:p>
          <w:p w:rsidR="00E95CE5" w:rsidRDefault="00E95CE5" w:rsidP="005D4765">
            <w:pPr>
              <w:spacing w:before="120" w:after="120"/>
              <w:rPr>
                <w:rFonts w:ascii="Arial" w:hAnsi="Arial" w:cs="Arial"/>
                <w:b/>
                <w:sz w:val="22"/>
                <w:szCs w:val="22"/>
              </w:rPr>
            </w:pPr>
          </w:p>
        </w:tc>
        <w:tc>
          <w:tcPr>
            <w:tcW w:w="1134" w:type="dxa"/>
          </w:tcPr>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18"/>
                <w:szCs w:val="18"/>
              </w:rPr>
            </w:pPr>
            <w:r w:rsidRPr="00402E5F">
              <w:rPr>
                <w:rFonts w:ascii="Arial" w:hAnsi="Arial" w:cs="Arial"/>
                <w:bCs/>
                <w:sz w:val="18"/>
                <w:szCs w:val="18"/>
              </w:rPr>
              <w:t>Immediate</w:t>
            </w:r>
          </w:p>
          <w:p w:rsidR="004E0628" w:rsidRPr="00402E5F" w:rsidRDefault="004E0628" w:rsidP="00EE253A">
            <w:pPr>
              <w:tabs>
                <w:tab w:val="left" w:pos="1440"/>
              </w:tabs>
              <w:rPr>
                <w:rFonts w:ascii="Arial" w:hAnsi="Arial" w:cs="Arial"/>
                <w:bCs/>
                <w:sz w:val="18"/>
                <w:szCs w:val="18"/>
              </w:rPr>
            </w:pPr>
            <w:r>
              <w:rPr>
                <w:rFonts w:ascii="Arial" w:hAnsi="Arial" w:cs="Arial"/>
                <w:bCs/>
                <w:sz w:val="18"/>
                <w:szCs w:val="18"/>
              </w:rPr>
              <w:t>Complete</w:t>
            </w:r>
          </w:p>
          <w:p w:rsidR="00402E5F" w:rsidRPr="00402E5F" w:rsidRDefault="00402E5F" w:rsidP="00EE253A">
            <w:pPr>
              <w:tabs>
                <w:tab w:val="left" w:pos="1440"/>
              </w:tabs>
              <w:rPr>
                <w:rFonts w:ascii="Arial" w:hAnsi="Arial" w:cs="Arial"/>
                <w:bCs/>
                <w:sz w:val="20"/>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r>
              <w:rPr>
                <w:rFonts w:ascii="Arial" w:hAnsi="Arial" w:cs="Arial"/>
                <w:bCs/>
                <w:sz w:val="22"/>
                <w:szCs w:val="22"/>
              </w:rPr>
              <w:t>FB10/12/15</w:t>
            </w:r>
          </w:p>
        </w:tc>
      </w:tr>
      <w:tr w:rsidR="00EA6931" w:rsidRPr="001030FD" w:rsidTr="001F6760">
        <w:tblPrEx>
          <w:tblLook w:val="01E0" w:firstRow="1" w:lastRow="1" w:firstColumn="1" w:lastColumn="1" w:noHBand="0" w:noVBand="0"/>
        </w:tblPrEx>
        <w:trPr>
          <w:trHeight w:val="140"/>
        </w:trPr>
        <w:tc>
          <w:tcPr>
            <w:tcW w:w="1276" w:type="dxa"/>
          </w:tcPr>
          <w:p w:rsidR="00EA6931" w:rsidRDefault="002857AF" w:rsidP="00B850A5">
            <w:pPr>
              <w:rPr>
                <w:rFonts w:ascii="Arial" w:hAnsi="Arial" w:cs="Arial"/>
                <w:b/>
                <w:sz w:val="22"/>
                <w:szCs w:val="22"/>
              </w:rPr>
            </w:pPr>
            <w:r>
              <w:rPr>
                <w:rFonts w:ascii="Arial" w:hAnsi="Arial" w:cs="Arial"/>
                <w:b/>
                <w:sz w:val="22"/>
                <w:szCs w:val="22"/>
              </w:rPr>
              <w:lastRenderedPageBreak/>
              <w:t>15/16</w:t>
            </w:r>
            <w:r w:rsidR="00221B92">
              <w:rPr>
                <w:rFonts w:ascii="Arial" w:hAnsi="Arial" w:cs="Arial"/>
                <w:b/>
                <w:sz w:val="22"/>
                <w:szCs w:val="22"/>
              </w:rPr>
              <w:t>.</w:t>
            </w:r>
            <w:r w:rsidR="004135E8">
              <w:rPr>
                <w:rFonts w:ascii="Arial" w:hAnsi="Arial" w:cs="Arial"/>
                <w:b/>
                <w:sz w:val="22"/>
                <w:szCs w:val="22"/>
              </w:rPr>
              <w:t>11</w:t>
            </w:r>
          </w:p>
        </w:tc>
        <w:tc>
          <w:tcPr>
            <w:tcW w:w="6804" w:type="dxa"/>
          </w:tcPr>
          <w:p w:rsidR="00EA6931" w:rsidRDefault="00EA6931" w:rsidP="00EA6931">
            <w:pPr>
              <w:tabs>
                <w:tab w:val="left" w:pos="0"/>
                <w:tab w:val="left" w:pos="1440"/>
              </w:tabs>
              <w:jc w:val="left"/>
              <w:rPr>
                <w:rFonts w:ascii="Arial" w:hAnsi="Arial" w:cs="Arial"/>
                <w:b/>
                <w:bCs/>
                <w:szCs w:val="24"/>
                <w:u w:val="single"/>
              </w:rPr>
            </w:pPr>
            <w:r w:rsidRPr="00CF29C6">
              <w:rPr>
                <w:rFonts w:ascii="Arial" w:hAnsi="Arial" w:cs="Arial"/>
                <w:b/>
                <w:bCs/>
                <w:szCs w:val="24"/>
                <w:u w:val="single"/>
              </w:rPr>
              <w:t>Items at discretion of Chair.</w:t>
            </w:r>
          </w:p>
          <w:p w:rsidR="00BA47FD" w:rsidRPr="00FA1080" w:rsidRDefault="00BA47FD" w:rsidP="00F56A1D">
            <w:pPr>
              <w:tabs>
                <w:tab w:val="left" w:pos="0"/>
                <w:tab w:val="left" w:pos="1440"/>
              </w:tabs>
              <w:jc w:val="left"/>
              <w:rPr>
                <w:rFonts w:ascii="Arial" w:hAnsi="Arial" w:cs="Arial"/>
                <w:bCs/>
                <w:szCs w:val="24"/>
              </w:rPr>
            </w:pPr>
          </w:p>
        </w:tc>
        <w:tc>
          <w:tcPr>
            <w:tcW w:w="992" w:type="dxa"/>
          </w:tcPr>
          <w:p w:rsidR="00BA47FD" w:rsidRPr="00DE2A28" w:rsidRDefault="002857AF" w:rsidP="00B850A5">
            <w:pPr>
              <w:spacing w:before="120" w:after="120"/>
              <w:rPr>
                <w:rFonts w:ascii="Arial" w:hAnsi="Arial" w:cs="Arial"/>
                <w:b/>
                <w:szCs w:val="24"/>
              </w:rPr>
            </w:pPr>
            <w:r>
              <w:rPr>
                <w:rFonts w:ascii="Arial" w:hAnsi="Arial" w:cs="Arial"/>
                <w:b/>
                <w:szCs w:val="24"/>
              </w:rPr>
              <w:t>BB</w:t>
            </w:r>
          </w:p>
        </w:tc>
        <w:tc>
          <w:tcPr>
            <w:tcW w:w="1134" w:type="dxa"/>
          </w:tcPr>
          <w:p w:rsidR="00BA47FD" w:rsidRPr="00D0475E" w:rsidRDefault="00BA47FD" w:rsidP="00EE253A">
            <w:pPr>
              <w:tabs>
                <w:tab w:val="left" w:pos="1440"/>
              </w:tabs>
              <w:rPr>
                <w:rFonts w:ascii="Arial" w:hAnsi="Arial" w:cs="Arial"/>
                <w:bCs/>
                <w:sz w:val="22"/>
                <w:szCs w:val="22"/>
              </w:rPr>
            </w:pPr>
          </w:p>
        </w:tc>
      </w:tr>
    </w:tbl>
    <w:p w:rsidR="00607C23" w:rsidRDefault="00607C23" w:rsidP="006C66C9">
      <w:pPr>
        <w:jc w:val="center"/>
        <w:rPr>
          <w:rFonts w:ascii="Arial" w:hAnsi="Arial" w:cs="Arial"/>
          <w:szCs w:val="24"/>
        </w:rPr>
      </w:pPr>
    </w:p>
    <w:p w:rsidR="005F7CC6" w:rsidRDefault="00420769" w:rsidP="005F7CC6">
      <w:pPr>
        <w:rPr>
          <w:rFonts w:ascii="Arial" w:hAnsi="Arial" w:cs="Arial"/>
          <w:szCs w:val="24"/>
        </w:rPr>
      </w:pPr>
      <w:r>
        <w:rPr>
          <w:rFonts w:ascii="Arial" w:hAnsi="Arial" w:cs="Arial"/>
          <w:szCs w:val="24"/>
        </w:rPr>
        <w:t>The mee</w:t>
      </w:r>
      <w:r w:rsidR="00D66E96">
        <w:rPr>
          <w:rFonts w:ascii="Arial" w:hAnsi="Arial" w:cs="Arial"/>
          <w:szCs w:val="24"/>
        </w:rPr>
        <w:t xml:space="preserve">ting ended at </w:t>
      </w:r>
      <w:r w:rsidR="002857AF">
        <w:rPr>
          <w:rFonts w:ascii="Arial" w:hAnsi="Arial" w:cs="Arial"/>
          <w:szCs w:val="24"/>
        </w:rPr>
        <w:t>8</w:t>
      </w:r>
      <w:r>
        <w:rPr>
          <w:rFonts w:ascii="Arial" w:hAnsi="Arial" w:cs="Arial"/>
          <w:szCs w:val="24"/>
        </w:rPr>
        <w:t xml:space="preserve"> </w:t>
      </w:r>
      <w:r w:rsidR="00602872">
        <w:rPr>
          <w:rFonts w:ascii="Arial" w:hAnsi="Arial" w:cs="Arial"/>
          <w:szCs w:val="24"/>
        </w:rPr>
        <w:t>pm</w:t>
      </w:r>
    </w:p>
    <w:p w:rsidR="00420769" w:rsidRPr="00420769" w:rsidRDefault="00420769" w:rsidP="005F7CC6">
      <w:pPr>
        <w:rPr>
          <w:rFonts w:ascii="Arial" w:hAnsi="Arial" w:cs="Arial"/>
          <w:szCs w:val="24"/>
        </w:rPr>
      </w:pPr>
    </w:p>
    <w:p w:rsidR="005F7CC6" w:rsidRPr="00F56415" w:rsidRDefault="005F7CC6" w:rsidP="009B4DF9">
      <w:pPr>
        <w:tabs>
          <w:tab w:val="left" w:pos="1080"/>
          <w:tab w:val="left" w:pos="2340"/>
          <w:tab w:val="right" w:pos="9000"/>
        </w:tabs>
        <w:ind w:left="1080" w:hanging="1080"/>
        <w:rPr>
          <w:rFonts w:ascii="Arial" w:hAnsi="Arial" w:cs="Arial"/>
          <w:sz w:val="22"/>
          <w:szCs w:val="22"/>
        </w:rPr>
      </w:pPr>
      <w:proofErr w:type="gramStart"/>
      <w:r w:rsidRPr="00F56415">
        <w:rPr>
          <w:rFonts w:ascii="Arial" w:hAnsi="Arial" w:cs="Arial"/>
          <w:sz w:val="22"/>
          <w:szCs w:val="22"/>
        </w:rPr>
        <w:t>Approved</w:t>
      </w:r>
      <w:r w:rsidR="00511EB3">
        <w:rPr>
          <w:rFonts w:ascii="Arial" w:hAnsi="Arial" w:cs="Arial"/>
          <w:sz w:val="22"/>
          <w:szCs w:val="22"/>
        </w:rPr>
        <w:t>,</w:t>
      </w:r>
      <w:r w:rsidRPr="00F56415">
        <w:rPr>
          <w:rFonts w:ascii="Arial" w:hAnsi="Arial" w:cs="Arial"/>
          <w:sz w:val="22"/>
          <w:szCs w:val="22"/>
        </w:rPr>
        <w:t xml:space="preserve"> as a true and accurate record of the Meeting on</w:t>
      </w:r>
      <w:r w:rsidR="00CA270D">
        <w:rPr>
          <w:rFonts w:ascii="Arial" w:hAnsi="Arial" w:cs="Arial"/>
          <w:sz w:val="22"/>
          <w:szCs w:val="22"/>
        </w:rPr>
        <w:t xml:space="preserve"> </w:t>
      </w:r>
      <w:r w:rsidR="007A59D3">
        <w:rPr>
          <w:rFonts w:ascii="Arial" w:hAnsi="Arial" w:cs="Arial"/>
          <w:sz w:val="22"/>
          <w:szCs w:val="22"/>
        </w:rPr>
        <w:t>3</w:t>
      </w:r>
      <w:r w:rsidR="007A59D3" w:rsidRPr="007A59D3">
        <w:rPr>
          <w:rFonts w:ascii="Arial" w:hAnsi="Arial" w:cs="Arial"/>
          <w:sz w:val="22"/>
          <w:szCs w:val="22"/>
          <w:vertAlign w:val="superscript"/>
        </w:rPr>
        <w:t>rd</w:t>
      </w:r>
      <w:r w:rsidR="007A59D3">
        <w:rPr>
          <w:rFonts w:ascii="Arial" w:hAnsi="Arial" w:cs="Arial"/>
          <w:sz w:val="22"/>
          <w:szCs w:val="22"/>
        </w:rPr>
        <w:t xml:space="preserve"> December</w:t>
      </w:r>
      <w:r w:rsidR="0047154A">
        <w:rPr>
          <w:rFonts w:ascii="Arial" w:hAnsi="Arial" w:cs="Arial"/>
          <w:sz w:val="22"/>
          <w:szCs w:val="22"/>
        </w:rPr>
        <w:t xml:space="preserve"> </w:t>
      </w:r>
      <w:r w:rsidR="00420769">
        <w:rPr>
          <w:rFonts w:ascii="Arial" w:hAnsi="Arial" w:cs="Arial"/>
          <w:sz w:val="22"/>
          <w:szCs w:val="22"/>
        </w:rPr>
        <w:t>2015</w:t>
      </w:r>
      <w:r w:rsidRPr="00F56415">
        <w:rPr>
          <w:rFonts w:ascii="Arial" w:hAnsi="Arial" w:cs="Arial"/>
          <w:sz w:val="22"/>
          <w:szCs w:val="22"/>
        </w:rPr>
        <w:t>.</w:t>
      </w:r>
      <w:proofErr w:type="gramEnd"/>
    </w:p>
    <w:p w:rsidR="00607C23" w:rsidRPr="00F56415" w:rsidRDefault="00607C23" w:rsidP="00607C23">
      <w:pPr>
        <w:rPr>
          <w:rFonts w:ascii="Arial" w:hAnsi="Arial" w:cs="Arial"/>
          <w:sz w:val="22"/>
          <w:szCs w:val="22"/>
        </w:rPr>
      </w:pPr>
      <w:r>
        <w:rPr>
          <w:rFonts w:ascii="Arial" w:hAnsi="Arial" w:cs="Arial"/>
          <w:b/>
          <w:sz w:val="22"/>
          <w:szCs w:val="22"/>
        </w:rPr>
        <w:t>C</w:t>
      </w:r>
      <w:r w:rsidRPr="00F56415">
        <w:rPr>
          <w:rFonts w:ascii="Arial" w:hAnsi="Arial" w:cs="Arial"/>
          <w:b/>
          <w:sz w:val="22"/>
          <w:szCs w:val="22"/>
        </w:rPr>
        <w:t>HAIR:</w:t>
      </w:r>
      <w:r w:rsidRPr="00607C23">
        <w:rPr>
          <w:rFonts w:ascii="Arial" w:hAnsi="Arial" w:cs="Arial"/>
          <w:sz w:val="22"/>
          <w:szCs w:val="22"/>
        </w:rPr>
        <w:t xml:space="preserve"> </w:t>
      </w:r>
      <w:r w:rsidR="00977A6E">
        <w:rPr>
          <w:rFonts w:ascii="Arial" w:hAnsi="Arial" w:cs="Arial"/>
          <w:sz w:val="22"/>
          <w:szCs w:val="22"/>
        </w:rPr>
        <w:t>Ben Brook</w:t>
      </w:r>
      <w:bookmarkStart w:id="0" w:name="_GoBack"/>
      <w:bookmarkEnd w:id="0"/>
    </w:p>
    <w:p w:rsidR="00607C23" w:rsidRPr="00F56415" w:rsidRDefault="00607C23" w:rsidP="00607C23">
      <w:pPr>
        <w:rPr>
          <w:rFonts w:ascii="Arial" w:hAnsi="Arial" w:cs="Arial"/>
          <w:b/>
          <w:sz w:val="22"/>
          <w:szCs w:val="22"/>
        </w:rPr>
      </w:pPr>
    </w:p>
    <w:p w:rsidR="00607C23" w:rsidRDefault="00607C23" w:rsidP="002273FB">
      <w:pPr>
        <w:rPr>
          <w:rFonts w:ascii="Arial" w:hAnsi="Arial" w:cs="Arial"/>
          <w:b/>
          <w:sz w:val="22"/>
          <w:szCs w:val="22"/>
          <w:u w:val="single"/>
        </w:rPr>
      </w:pPr>
    </w:p>
    <w:p w:rsidR="00F52116" w:rsidRPr="00583F2D" w:rsidRDefault="00583F2D" w:rsidP="002273FB">
      <w:pPr>
        <w:rPr>
          <w:rFonts w:ascii="Arial" w:hAnsi="Arial" w:cs="Arial"/>
          <w:b/>
          <w:sz w:val="22"/>
          <w:szCs w:val="22"/>
        </w:rPr>
      </w:pPr>
      <w:r w:rsidRPr="00583F2D">
        <w:rPr>
          <w:rFonts w:ascii="Arial" w:hAnsi="Arial" w:cs="Arial"/>
          <w:b/>
          <w:sz w:val="22"/>
          <w:szCs w:val="22"/>
        </w:rPr>
        <w:t>………………………………………………………………..</w:t>
      </w:r>
    </w:p>
    <w:p w:rsidR="00F52116" w:rsidRDefault="00D96FCE" w:rsidP="002273FB">
      <w:pPr>
        <w:rPr>
          <w:rFonts w:ascii="Arial" w:hAnsi="Arial" w:cs="Arial"/>
          <w:b/>
          <w:sz w:val="22"/>
          <w:szCs w:val="22"/>
          <w:u w:val="single"/>
        </w:rPr>
      </w:pPr>
      <w:r>
        <w:rPr>
          <w:rFonts w:ascii="Arial" w:hAnsi="Arial" w:cs="Arial"/>
          <w:b/>
          <w:sz w:val="22"/>
          <w:szCs w:val="22"/>
          <w:u w:val="single"/>
        </w:rPr>
        <w:t>____________________________________________________________</w:t>
      </w:r>
    </w:p>
    <w:p w:rsidR="002273FB" w:rsidRPr="00F56415" w:rsidRDefault="002273FB" w:rsidP="002273FB">
      <w:pPr>
        <w:rPr>
          <w:rFonts w:ascii="Arial" w:hAnsi="Arial" w:cs="Arial"/>
          <w:b/>
          <w:sz w:val="22"/>
          <w:szCs w:val="22"/>
          <w:u w:val="single"/>
        </w:rPr>
      </w:pPr>
      <w:r w:rsidRPr="00F56415">
        <w:rPr>
          <w:rFonts w:ascii="Arial" w:hAnsi="Arial" w:cs="Arial"/>
          <w:b/>
          <w:sz w:val="22"/>
          <w:szCs w:val="22"/>
          <w:u w:val="single"/>
        </w:rPr>
        <w:t>Committee Members:</w:t>
      </w:r>
    </w:p>
    <w:p w:rsidR="00CD3646" w:rsidRDefault="00CD3646" w:rsidP="002273FB">
      <w:pPr>
        <w:rPr>
          <w:rFonts w:ascii="Arial" w:hAnsi="Arial" w:cs="Arial"/>
          <w:sz w:val="22"/>
          <w:szCs w:val="22"/>
        </w:rPr>
      </w:pPr>
    </w:p>
    <w:p w:rsidR="002273FB" w:rsidRDefault="002273FB" w:rsidP="002273FB">
      <w:pPr>
        <w:rPr>
          <w:rFonts w:ascii="Arial" w:hAnsi="Arial" w:cs="Arial"/>
          <w:sz w:val="22"/>
          <w:szCs w:val="22"/>
        </w:rPr>
      </w:pPr>
      <w:r w:rsidRPr="00F56415">
        <w:rPr>
          <w:rFonts w:ascii="Arial" w:hAnsi="Arial" w:cs="Arial"/>
          <w:sz w:val="22"/>
          <w:szCs w:val="22"/>
        </w:rPr>
        <w:t>Kevin Bawn</w:t>
      </w:r>
      <w:r w:rsidRPr="00F56415">
        <w:rPr>
          <w:rFonts w:ascii="Arial" w:hAnsi="Arial" w:cs="Arial"/>
          <w:sz w:val="22"/>
          <w:szCs w:val="22"/>
        </w:rPr>
        <w:tab/>
      </w:r>
      <w:r w:rsidRPr="00F56415">
        <w:rPr>
          <w:rFonts w:ascii="Arial" w:hAnsi="Arial" w:cs="Arial"/>
          <w:sz w:val="22"/>
          <w:szCs w:val="22"/>
        </w:rPr>
        <w:tab/>
      </w:r>
      <w:r w:rsidR="005E4F06">
        <w:rPr>
          <w:rFonts w:ascii="Arial" w:hAnsi="Arial" w:cs="Arial"/>
          <w:sz w:val="22"/>
          <w:szCs w:val="22"/>
        </w:rPr>
        <w:tab/>
      </w:r>
      <w:r w:rsidRPr="00F56415">
        <w:rPr>
          <w:rFonts w:ascii="Arial" w:hAnsi="Arial" w:cs="Arial"/>
          <w:sz w:val="22"/>
          <w:szCs w:val="22"/>
        </w:rPr>
        <w:t>Principal/Governor</w:t>
      </w:r>
    </w:p>
    <w:p w:rsidR="00C53D1E" w:rsidRDefault="00C30AF5" w:rsidP="00C53D1E">
      <w:pPr>
        <w:rPr>
          <w:rFonts w:ascii="Arial" w:hAnsi="Arial" w:cs="Arial"/>
          <w:sz w:val="22"/>
          <w:szCs w:val="22"/>
        </w:rPr>
      </w:pPr>
      <w:r>
        <w:rPr>
          <w:rFonts w:ascii="Arial" w:hAnsi="Arial" w:cs="Arial"/>
          <w:sz w:val="22"/>
          <w:szCs w:val="22"/>
        </w:rPr>
        <w:t>Ben Brook</w:t>
      </w:r>
      <w:r>
        <w:rPr>
          <w:rFonts w:ascii="Arial" w:hAnsi="Arial" w:cs="Arial"/>
          <w:sz w:val="22"/>
          <w:szCs w:val="22"/>
        </w:rPr>
        <w:tab/>
      </w:r>
      <w:r>
        <w:rPr>
          <w:rFonts w:ascii="Arial" w:hAnsi="Arial" w:cs="Arial"/>
          <w:sz w:val="22"/>
          <w:szCs w:val="22"/>
        </w:rPr>
        <w:tab/>
      </w:r>
      <w:r>
        <w:rPr>
          <w:rFonts w:ascii="Arial" w:hAnsi="Arial" w:cs="Arial"/>
          <w:sz w:val="22"/>
          <w:szCs w:val="22"/>
        </w:rPr>
        <w:tab/>
        <w:t>Parent</w:t>
      </w:r>
      <w:r w:rsidR="00D658EE">
        <w:rPr>
          <w:rFonts w:ascii="Arial" w:hAnsi="Arial" w:cs="Arial"/>
          <w:sz w:val="22"/>
          <w:szCs w:val="22"/>
        </w:rPr>
        <w:t xml:space="preserve"> (Chair</w:t>
      </w:r>
    </w:p>
    <w:p w:rsidR="00C53D1E" w:rsidRDefault="00C53D1E" w:rsidP="00C53D1E">
      <w:pPr>
        <w:rPr>
          <w:rFonts w:ascii="Arial" w:hAnsi="Arial" w:cs="Arial"/>
          <w:sz w:val="22"/>
          <w:szCs w:val="22"/>
        </w:rPr>
      </w:pPr>
      <w:r>
        <w:rPr>
          <w:rFonts w:ascii="Arial" w:hAnsi="Arial" w:cs="Arial"/>
          <w:sz w:val="22"/>
          <w:szCs w:val="22"/>
        </w:rPr>
        <w:t>Simon Sanger-Anderson</w:t>
      </w:r>
      <w:r>
        <w:rPr>
          <w:rFonts w:ascii="Arial" w:hAnsi="Arial" w:cs="Arial"/>
          <w:sz w:val="22"/>
          <w:szCs w:val="22"/>
        </w:rPr>
        <w:tab/>
        <w:t>Parent</w:t>
      </w:r>
    </w:p>
    <w:p w:rsidR="00D658EE" w:rsidRDefault="00D658EE" w:rsidP="00C53D1E">
      <w:pPr>
        <w:rPr>
          <w:rFonts w:ascii="Arial" w:hAnsi="Arial" w:cs="Arial"/>
          <w:sz w:val="22"/>
          <w:szCs w:val="22"/>
        </w:rPr>
      </w:pPr>
      <w:proofErr w:type="spellStart"/>
      <w:r>
        <w:rPr>
          <w:rFonts w:ascii="Arial" w:hAnsi="Arial" w:cs="Arial"/>
          <w:sz w:val="22"/>
          <w:szCs w:val="22"/>
        </w:rPr>
        <w:t>Ceri</w:t>
      </w:r>
      <w:proofErr w:type="spellEnd"/>
      <w:r>
        <w:rPr>
          <w:rFonts w:ascii="Arial" w:hAnsi="Arial" w:cs="Arial"/>
          <w:sz w:val="22"/>
          <w:szCs w:val="22"/>
        </w:rPr>
        <w:t xml:space="preserve"> Johnson</w:t>
      </w:r>
      <w:r>
        <w:rPr>
          <w:rFonts w:ascii="Arial" w:hAnsi="Arial" w:cs="Arial"/>
          <w:sz w:val="22"/>
          <w:szCs w:val="22"/>
        </w:rPr>
        <w:tab/>
      </w:r>
      <w:r>
        <w:rPr>
          <w:rFonts w:ascii="Arial" w:hAnsi="Arial" w:cs="Arial"/>
          <w:sz w:val="22"/>
          <w:szCs w:val="22"/>
        </w:rPr>
        <w:tab/>
      </w:r>
      <w:r>
        <w:rPr>
          <w:rFonts w:ascii="Arial" w:hAnsi="Arial" w:cs="Arial"/>
          <w:sz w:val="22"/>
          <w:szCs w:val="22"/>
        </w:rPr>
        <w:tab/>
        <w:t>Parent (Elect)</w:t>
      </w:r>
    </w:p>
    <w:p w:rsidR="00280852" w:rsidRPr="00F56415" w:rsidRDefault="00280852" w:rsidP="002273FB">
      <w:pPr>
        <w:rPr>
          <w:rFonts w:ascii="Arial" w:hAnsi="Arial" w:cs="Arial"/>
          <w:sz w:val="22"/>
          <w:szCs w:val="22"/>
        </w:rPr>
      </w:pPr>
      <w:r>
        <w:rPr>
          <w:rFonts w:ascii="Arial" w:hAnsi="Arial" w:cs="Arial"/>
          <w:sz w:val="22"/>
          <w:szCs w:val="22"/>
        </w:rPr>
        <w:t>Sara Watt</w:t>
      </w:r>
      <w:r>
        <w:rPr>
          <w:rFonts w:ascii="Arial" w:hAnsi="Arial" w:cs="Arial"/>
          <w:sz w:val="22"/>
          <w:szCs w:val="22"/>
        </w:rPr>
        <w:tab/>
      </w:r>
      <w:r>
        <w:rPr>
          <w:rFonts w:ascii="Arial" w:hAnsi="Arial" w:cs="Arial"/>
          <w:sz w:val="22"/>
          <w:szCs w:val="22"/>
        </w:rPr>
        <w:tab/>
      </w:r>
      <w:r>
        <w:rPr>
          <w:rFonts w:ascii="Arial" w:hAnsi="Arial" w:cs="Arial"/>
          <w:sz w:val="22"/>
          <w:szCs w:val="22"/>
        </w:rPr>
        <w:tab/>
        <w:t>Staff</w:t>
      </w:r>
    </w:p>
    <w:p w:rsidR="005472AF" w:rsidRDefault="005472AF" w:rsidP="002273FB">
      <w:pPr>
        <w:rPr>
          <w:rFonts w:ascii="Arial" w:hAnsi="Arial" w:cs="Arial"/>
          <w:sz w:val="22"/>
          <w:szCs w:val="22"/>
        </w:rPr>
      </w:pPr>
    </w:p>
    <w:tbl>
      <w:tblPr>
        <w:tblW w:w="10019" w:type="dxa"/>
        <w:jc w:val="center"/>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502"/>
        <w:gridCol w:w="3728"/>
        <w:gridCol w:w="1836"/>
      </w:tblGrid>
      <w:tr w:rsidR="006B328E" w:rsidRPr="005472AF" w:rsidTr="006B328E">
        <w:trPr>
          <w:trHeight w:val="250"/>
          <w:jc w:val="center"/>
        </w:trPr>
        <w:tc>
          <w:tcPr>
            <w:tcW w:w="1953" w:type="dxa"/>
          </w:tcPr>
          <w:p w:rsidR="006B328E" w:rsidRPr="005472AF" w:rsidRDefault="006B328E" w:rsidP="005472AF">
            <w:pPr>
              <w:tabs>
                <w:tab w:val="right" w:pos="8122"/>
              </w:tabs>
              <w:overflowPunct w:val="0"/>
              <w:autoSpaceDE w:val="0"/>
              <w:autoSpaceDN w:val="0"/>
              <w:adjustRightInd w:val="0"/>
              <w:jc w:val="left"/>
              <w:textAlignment w:val="baseline"/>
              <w:rPr>
                <w:rFonts w:ascii="Arial" w:hAnsi="Arial" w:cs="Arial"/>
                <w:bCs/>
                <w:sz w:val="22"/>
                <w:szCs w:val="22"/>
              </w:rPr>
            </w:pPr>
            <w:r w:rsidRPr="005472AF">
              <w:rPr>
                <w:rFonts w:ascii="Arial" w:hAnsi="Arial" w:cs="Arial"/>
                <w:bCs/>
                <w:sz w:val="22"/>
                <w:szCs w:val="22"/>
              </w:rPr>
              <w:t>Meeting Dates</w:t>
            </w:r>
          </w:p>
        </w:tc>
        <w:tc>
          <w:tcPr>
            <w:tcW w:w="2502"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Pr>
                <w:rFonts w:ascii="Arial" w:hAnsi="Arial" w:cs="Arial"/>
                <w:bCs/>
                <w:sz w:val="22"/>
                <w:szCs w:val="22"/>
              </w:rPr>
              <w:t>3/12/15</w:t>
            </w:r>
          </w:p>
        </w:tc>
        <w:tc>
          <w:tcPr>
            <w:tcW w:w="3728"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Pr>
                <w:rFonts w:ascii="Arial" w:hAnsi="Arial" w:cs="Arial"/>
                <w:bCs/>
                <w:sz w:val="22"/>
                <w:szCs w:val="22"/>
              </w:rPr>
              <w:t>14/3/15        |  12/5/15</w:t>
            </w:r>
          </w:p>
        </w:tc>
        <w:tc>
          <w:tcPr>
            <w:tcW w:w="1836"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Pr>
                <w:rFonts w:ascii="Arial" w:hAnsi="Arial" w:cs="Arial"/>
                <w:bCs/>
                <w:sz w:val="22"/>
                <w:szCs w:val="22"/>
              </w:rPr>
              <w:t>30/6/15</w:t>
            </w:r>
          </w:p>
        </w:tc>
      </w:tr>
    </w:tbl>
    <w:p w:rsidR="005472AF" w:rsidRPr="00F56415" w:rsidRDefault="005472AF" w:rsidP="002273FB">
      <w:pPr>
        <w:rPr>
          <w:rFonts w:ascii="Arial" w:hAnsi="Arial" w:cs="Arial"/>
          <w:sz w:val="22"/>
          <w:szCs w:val="22"/>
        </w:rPr>
      </w:pPr>
    </w:p>
    <w:sectPr w:rsidR="005472AF" w:rsidRPr="00F56415" w:rsidSect="005478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9A" w:rsidRDefault="00712F9A" w:rsidP="00C777AA">
      <w:r>
        <w:separator/>
      </w:r>
    </w:p>
  </w:endnote>
  <w:endnote w:type="continuationSeparator" w:id="0">
    <w:p w:rsidR="00712F9A" w:rsidRDefault="00712F9A" w:rsidP="00C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1565"/>
      <w:docPartObj>
        <w:docPartGallery w:val="Page Numbers (Bottom of Page)"/>
        <w:docPartUnique/>
      </w:docPartObj>
    </w:sdtPr>
    <w:sdtEndPr>
      <w:rPr>
        <w:noProof/>
      </w:rPr>
    </w:sdtEndPr>
    <w:sdtContent>
      <w:p w:rsidR="00712F9A" w:rsidRDefault="00712F9A">
        <w:pPr>
          <w:pStyle w:val="Footer"/>
          <w:jc w:val="right"/>
        </w:pPr>
        <w:r>
          <w:fldChar w:fldCharType="begin"/>
        </w:r>
        <w:r>
          <w:instrText xml:space="preserve"> PAGE   \* MERGEFORMAT </w:instrText>
        </w:r>
        <w:r>
          <w:fldChar w:fldCharType="separate"/>
        </w:r>
        <w:r w:rsidR="00977A6E">
          <w:rPr>
            <w:noProof/>
          </w:rPr>
          <w:t>7</w:t>
        </w:r>
        <w:r>
          <w:rPr>
            <w:noProof/>
          </w:rPr>
          <w:fldChar w:fldCharType="end"/>
        </w:r>
      </w:p>
    </w:sdtContent>
  </w:sdt>
  <w:p w:rsidR="00712F9A" w:rsidRDefault="0071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9A" w:rsidRDefault="00712F9A" w:rsidP="00C777AA">
      <w:r>
        <w:separator/>
      </w:r>
    </w:p>
  </w:footnote>
  <w:footnote w:type="continuationSeparator" w:id="0">
    <w:p w:rsidR="00712F9A" w:rsidRDefault="00712F9A" w:rsidP="00C7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75"/>
    <w:multiLevelType w:val="hybridMultilevel"/>
    <w:tmpl w:val="0F6AA072"/>
    <w:lvl w:ilvl="0" w:tplc="5D04D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43D63"/>
    <w:multiLevelType w:val="hybridMultilevel"/>
    <w:tmpl w:val="AE1AAD9C"/>
    <w:lvl w:ilvl="0" w:tplc="3550C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87A1E"/>
    <w:multiLevelType w:val="hybridMultilevel"/>
    <w:tmpl w:val="94C4B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6994D2F"/>
    <w:multiLevelType w:val="hybridMultilevel"/>
    <w:tmpl w:val="ACB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12619E5"/>
    <w:multiLevelType w:val="hybridMultilevel"/>
    <w:tmpl w:val="5E0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15ACB"/>
    <w:multiLevelType w:val="hybridMultilevel"/>
    <w:tmpl w:val="DD2EC884"/>
    <w:lvl w:ilvl="0" w:tplc="A5D8F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47159"/>
    <w:multiLevelType w:val="hybridMultilevel"/>
    <w:tmpl w:val="7E4EF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6543ED"/>
    <w:multiLevelType w:val="hybridMultilevel"/>
    <w:tmpl w:val="E2D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81416"/>
    <w:multiLevelType w:val="hybridMultilevel"/>
    <w:tmpl w:val="383C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0214C"/>
    <w:multiLevelType w:val="hybridMultilevel"/>
    <w:tmpl w:val="9BD00E94"/>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9023A2"/>
    <w:multiLevelType w:val="hybridMultilevel"/>
    <w:tmpl w:val="8FEA7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B95DD8"/>
    <w:multiLevelType w:val="hybridMultilevel"/>
    <w:tmpl w:val="B70A7138"/>
    <w:lvl w:ilvl="0" w:tplc="0FD6E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5429F0"/>
    <w:multiLevelType w:val="hybridMultilevel"/>
    <w:tmpl w:val="3C284792"/>
    <w:lvl w:ilvl="0" w:tplc="7246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378DE"/>
    <w:multiLevelType w:val="hybridMultilevel"/>
    <w:tmpl w:val="A7807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F6B90"/>
    <w:multiLevelType w:val="hybridMultilevel"/>
    <w:tmpl w:val="8C3A1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222690"/>
    <w:multiLevelType w:val="hybridMultilevel"/>
    <w:tmpl w:val="1B7E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A021668"/>
    <w:multiLevelType w:val="hybridMultilevel"/>
    <w:tmpl w:val="3C4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3C6F3A72"/>
    <w:multiLevelType w:val="hybridMultilevel"/>
    <w:tmpl w:val="F03E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C27D9"/>
    <w:multiLevelType w:val="hybridMultilevel"/>
    <w:tmpl w:val="6C34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BD47FC"/>
    <w:multiLevelType w:val="hybridMultilevel"/>
    <w:tmpl w:val="9B34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B2E13"/>
    <w:multiLevelType w:val="hybridMultilevel"/>
    <w:tmpl w:val="79482A78"/>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6690028"/>
    <w:multiLevelType w:val="hybridMultilevel"/>
    <w:tmpl w:val="4B160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631D38"/>
    <w:multiLevelType w:val="hybridMultilevel"/>
    <w:tmpl w:val="160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A20B18"/>
    <w:multiLevelType w:val="hybridMultilevel"/>
    <w:tmpl w:val="5C2A47B0"/>
    <w:lvl w:ilvl="0" w:tplc="53C40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37590E"/>
    <w:multiLevelType w:val="hybridMultilevel"/>
    <w:tmpl w:val="57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100E1"/>
    <w:multiLevelType w:val="hybridMultilevel"/>
    <w:tmpl w:val="CFD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52BF0"/>
    <w:multiLevelType w:val="hybridMultilevel"/>
    <w:tmpl w:val="6D24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A2C8B"/>
    <w:multiLevelType w:val="hybridMultilevel"/>
    <w:tmpl w:val="73E2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A1C82"/>
    <w:multiLevelType w:val="hybridMultilevel"/>
    <w:tmpl w:val="EA0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8164E"/>
    <w:multiLevelType w:val="hybridMultilevel"/>
    <w:tmpl w:val="A98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221A91"/>
    <w:multiLevelType w:val="hybridMultilevel"/>
    <w:tmpl w:val="1D4EA33A"/>
    <w:lvl w:ilvl="0" w:tplc="43C8C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B02E2"/>
    <w:multiLevelType w:val="hybridMultilevel"/>
    <w:tmpl w:val="8EF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B531DF"/>
    <w:multiLevelType w:val="hybridMultilevel"/>
    <w:tmpl w:val="C55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064827"/>
    <w:multiLevelType w:val="hybridMultilevel"/>
    <w:tmpl w:val="40E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949D9"/>
    <w:multiLevelType w:val="hybridMultilevel"/>
    <w:tmpl w:val="B8A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76514"/>
    <w:multiLevelType w:val="hybridMultilevel"/>
    <w:tmpl w:val="66E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46113"/>
    <w:multiLevelType w:val="hybridMultilevel"/>
    <w:tmpl w:val="1F9272D4"/>
    <w:lvl w:ilvl="0" w:tplc="BAD051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5E7206"/>
    <w:multiLevelType w:val="hybridMultilevel"/>
    <w:tmpl w:val="0F6AA072"/>
    <w:lvl w:ilvl="0" w:tplc="5D04D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37"/>
  </w:num>
  <w:num w:numId="8">
    <w:abstractNumId w:val="35"/>
  </w:num>
  <w:num w:numId="9">
    <w:abstractNumId w:val="38"/>
  </w:num>
  <w:num w:numId="10">
    <w:abstractNumId w:val="31"/>
  </w:num>
  <w:num w:numId="11">
    <w:abstractNumId w:val="29"/>
  </w:num>
  <w:num w:numId="12">
    <w:abstractNumId w:val="10"/>
  </w:num>
  <w:num w:numId="13">
    <w:abstractNumId w:val="32"/>
  </w:num>
  <w:num w:numId="14">
    <w:abstractNumId w:val="27"/>
  </w:num>
  <w:num w:numId="15">
    <w:abstractNumId w:val="4"/>
  </w:num>
  <w:num w:numId="16">
    <w:abstractNumId w:val="34"/>
  </w:num>
  <w:num w:numId="17">
    <w:abstractNumId w:val="36"/>
  </w:num>
  <w:num w:numId="18">
    <w:abstractNumId w:val="16"/>
  </w:num>
  <w:num w:numId="19">
    <w:abstractNumId w:val="9"/>
  </w:num>
  <w:num w:numId="20">
    <w:abstractNumId w:val="28"/>
  </w:num>
  <w:num w:numId="21">
    <w:abstractNumId w:val="22"/>
  </w:num>
  <w:num w:numId="22">
    <w:abstractNumId w:val="12"/>
  </w:num>
  <w:num w:numId="23">
    <w:abstractNumId w:val="14"/>
  </w:num>
  <w:num w:numId="24">
    <w:abstractNumId w:val="6"/>
  </w:num>
  <w:num w:numId="25">
    <w:abstractNumId w:val="7"/>
  </w:num>
  <w:num w:numId="26">
    <w:abstractNumId w:val="17"/>
  </w:num>
  <w:num w:numId="27">
    <w:abstractNumId w:val="33"/>
  </w:num>
  <w:num w:numId="28">
    <w:abstractNumId w:val="40"/>
  </w:num>
  <w:num w:numId="29">
    <w:abstractNumId w:val="0"/>
  </w:num>
  <w:num w:numId="30">
    <w:abstractNumId w:val="8"/>
  </w:num>
  <w:num w:numId="31">
    <w:abstractNumId w:val="21"/>
  </w:num>
  <w:num w:numId="32">
    <w:abstractNumId w:val="2"/>
  </w:num>
  <w:num w:numId="33">
    <w:abstractNumId w:val="39"/>
  </w:num>
  <w:num w:numId="34">
    <w:abstractNumId w:val="11"/>
  </w:num>
  <w:num w:numId="35">
    <w:abstractNumId w:val="15"/>
  </w:num>
  <w:num w:numId="36">
    <w:abstractNumId w:val="25"/>
  </w:num>
  <w:num w:numId="37">
    <w:abstractNumId w:val="26"/>
  </w:num>
  <w:num w:numId="38">
    <w:abstractNumId w:val="1"/>
  </w:num>
  <w:num w:numId="39">
    <w:abstractNumId w:val="20"/>
  </w:num>
  <w:num w:numId="40">
    <w:abstractNumId w:val="30"/>
  </w:num>
  <w:num w:numId="41">
    <w:abstractNumId w:val="13"/>
  </w:num>
  <w:num w:numId="42">
    <w:abstractNumId w:val="2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0E6C"/>
    <w:rsid w:val="0000261A"/>
    <w:rsid w:val="000029C7"/>
    <w:rsid w:val="000070B9"/>
    <w:rsid w:val="0000728A"/>
    <w:rsid w:val="0001054A"/>
    <w:rsid w:val="00011468"/>
    <w:rsid w:val="00011FD0"/>
    <w:rsid w:val="00013843"/>
    <w:rsid w:val="00013849"/>
    <w:rsid w:val="00015030"/>
    <w:rsid w:val="0001540C"/>
    <w:rsid w:val="000155C2"/>
    <w:rsid w:val="00015B08"/>
    <w:rsid w:val="00015C1F"/>
    <w:rsid w:val="0001702D"/>
    <w:rsid w:val="00020070"/>
    <w:rsid w:val="000220E2"/>
    <w:rsid w:val="00024223"/>
    <w:rsid w:val="00025F8B"/>
    <w:rsid w:val="0002633D"/>
    <w:rsid w:val="00026829"/>
    <w:rsid w:val="00027D51"/>
    <w:rsid w:val="00032AA7"/>
    <w:rsid w:val="000337BE"/>
    <w:rsid w:val="000345D4"/>
    <w:rsid w:val="000351A9"/>
    <w:rsid w:val="00035426"/>
    <w:rsid w:val="000359A9"/>
    <w:rsid w:val="00035A39"/>
    <w:rsid w:val="00035B46"/>
    <w:rsid w:val="00035CF1"/>
    <w:rsid w:val="00036C7E"/>
    <w:rsid w:val="00036EF9"/>
    <w:rsid w:val="00037E09"/>
    <w:rsid w:val="00040A89"/>
    <w:rsid w:val="00041155"/>
    <w:rsid w:val="00042708"/>
    <w:rsid w:val="00043A37"/>
    <w:rsid w:val="00043B10"/>
    <w:rsid w:val="00045ACB"/>
    <w:rsid w:val="00050728"/>
    <w:rsid w:val="00052506"/>
    <w:rsid w:val="00052759"/>
    <w:rsid w:val="000528C6"/>
    <w:rsid w:val="00052F03"/>
    <w:rsid w:val="00052FCF"/>
    <w:rsid w:val="0005313E"/>
    <w:rsid w:val="000550FE"/>
    <w:rsid w:val="0005540F"/>
    <w:rsid w:val="0005654D"/>
    <w:rsid w:val="000579BD"/>
    <w:rsid w:val="000617B2"/>
    <w:rsid w:val="000623C7"/>
    <w:rsid w:val="00063443"/>
    <w:rsid w:val="00063531"/>
    <w:rsid w:val="0006389C"/>
    <w:rsid w:val="00064D7E"/>
    <w:rsid w:val="0006659A"/>
    <w:rsid w:val="00070AB2"/>
    <w:rsid w:val="0007200E"/>
    <w:rsid w:val="000732B6"/>
    <w:rsid w:val="000734CB"/>
    <w:rsid w:val="00075E70"/>
    <w:rsid w:val="00076263"/>
    <w:rsid w:val="000767BE"/>
    <w:rsid w:val="00077488"/>
    <w:rsid w:val="00081136"/>
    <w:rsid w:val="000838A8"/>
    <w:rsid w:val="00084904"/>
    <w:rsid w:val="000853A1"/>
    <w:rsid w:val="00085C9F"/>
    <w:rsid w:val="00086598"/>
    <w:rsid w:val="00086BD9"/>
    <w:rsid w:val="00087765"/>
    <w:rsid w:val="0009045C"/>
    <w:rsid w:val="000906ED"/>
    <w:rsid w:val="0009072D"/>
    <w:rsid w:val="0009214F"/>
    <w:rsid w:val="00094444"/>
    <w:rsid w:val="00095085"/>
    <w:rsid w:val="000952F9"/>
    <w:rsid w:val="00095980"/>
    <w:rsid w:val="00097406"/>
    <w:rsid w:val="0009750A"/>
    <w:rsid w:val="0009795B"/>
    <w:rsid w:val="000A010B"/>
    <w:rsid w:val="000A23FB"/>
    <w:rsid w:val="000A3340"/>
    <w:rsid w:val="000A4414"/>
    <w:rsid w:val="000A530C"/>
    <w:rsid w:val="000A59C3"/>
    <w:rsid w:val="000A5FB0"/>
    <w:rsid w:val="000B14E4"/>
    <w:rsid w:val="000B1C85"/>
    <w:rsid w:val="000B63C3"/>
    <w:rsid w:val="000B6E99"/>
    <w:rsid w:val="000B7567"/>
    <w:rsid w:val="000C067A"/>
    <w:rsid w:val="000C0C12"/>
    <w:rsid w:val="000C4928"/>
    <w:rsid w:val="000C4EA9"/>
    <w:rsid w:val="000C6EF2"/>
    <w:rsid w:val="000C7291"/>
    <w:rsid w:val="000C7C1B"/>
    <w:rsid w:val="000C7D57"/>
    <w:rsid w:val="000D00E6"/>
    <w:rsid w:val="000D03EA"/>
    <w:rsid w:val="000D04E5"/>
    <w:rsid w:val="000D09A9"/>
    <w:rsid w:val="000D0E14"/>
    <w:rsid w:val="000D143F"/>
    <w:rsid w:val="000D2998"/>
    <w:rsid w:val="000D3DA7"/>
    <w:rsid w:val="000D4265"/>
    <w:rsid w:val="000D598F"/>
    <w:rsid w:val="000D71EA"/>
    <w:rsid w:val="000D7895"/>
    <w:rsid w:val="000D7D0B"/>
    <w:rsid w:val="000E0077"/>
    <w:rsid w:val="000E0BD2"/>
    <w:rsid w:val="000E0E50"/>
    <w:rsid w:val="000E1098"/>
    <w:rsid w:val="000F1B09"/>
    <w:rsid w:val="000F1FDA"/>
    <w:rsid w:val="000F26A5"/>
    <w:rsid w:val="000F29B3"/>
    <w:rsid w:val="000F2F3C"/>
    <w:rsid w:val="000F2FDC"/>
    <w:rsid w:val="000F3F6A"/>
    <w:rsid w:val="000F4F11"/>
    <w:rsid w:val="000F616D"/>
    <w:rsid w:val="000F643A"/>
    <w:rsid w:val="000F689C"/>
    <w:rsid w:val="001020F2"/>
    <w:rsid w:val="00102BA6"/>
    <w:rsid w:val="001030FD"/>
    <w:rsid w:val="00103584"/>
    <w:rsid w:val="001056F1"/>
    <w:rsid w:val="00107D37"/>
    <w:rsid w:val="00110104"/>
    <w:rsid w:val="0011183F"/>
    <w:rsid w:val="0011304B"/>
    <w:rsid w:val="00113CD8"/>
    <w:rsid w:val="00114600"/>
    <w:rsid w:val="00115A1A"/>
    <w:rsid w:val="001176BC"/>
    <w:rsid w:val="0011788C"/>
    <w:rsid w:val="00117CC9"/>
    <w:rsid w:val="00117EB6"/>
    <w:rsid w:val="0012205D"/>
    <w:rsid w:val="001231D8"/>
    <w:rsid w:val="001244E5"/>
    <w:rsid w:val="00124F97"/>
    <w:rsid w:val="001267F3"/>
    <w:rsid w:val="00126A46"/>
    <w:rsid w:val="0012741A"/>
    <w:rsid w:val="00127526"/>
    <w:rsid w:val="00130E88"/>
    <w:rsid w:val="00133336"/>
    <w:rsid w:val="001340A8"/>
    <w:rsid w:val="00134D86"/>
    <w:rsid w:val="001357E2"/>
    <w:rsid w:val="00135A08"/>
    <w:rsid w:val="00136A60"/>
    <w:rsid w:val="00136D67"/>
    <w:rsid w:val="001408D2"/>
    <w:rsid w:val="001410CC"/>
    <w:rsid w:val="001413E7"/>
    <w:rsid w:val="001417E7"/>
    <w:rsid w:val="00141E4F"/>
    <w:rsid w:val="00142D96"/>
    <w:rsid w:val="00142F6C"/>
    <w:rsid w:val="0014304C"/>
    <w:rsid w:val="00143C8B"/>
    <w:rsid w:val="001442FB"/>
    <w:rsid w:val="001449FC"/>
    <w:rsid w:val="001472A7"/>
    <w:rsid w:val="001537D0"/>
    <w:rsid w:val="001554DA"/>
    <w:rsid w:val="00156D60"/>
    <w:rsid w:val="00156F3A"/>
    <w:rsid w:val="00157763"/>
    <w:rsid w:val="00160D95"/>
    <w:rsid w:val="0016126F"/>
    <w:rsid w:val="00162CBA"/>
    <w:rsid w:val="00164587"/>
    <w:rsid w:val="00165793"/>
    <w:rsid w:val="00166AE1"/>
    <w:rsid w:val="00167AA2"/>
    <w:rsid w:val="00170776"/>
    <w:rsid w:val="001729B0"/>
    <w:rsid w:val="0017310F"/>
    <w:rsid w:val="001737A2"/>
    <w:rsid w:val="0017394B"/>
    <w:rsid w:val="00173FB2"/>
    <w:rsid w:val="00175CF7"/>
    <w:rsid w:val="00175D73"/>
    <w:rsid w:val="00176774"/>
    <w:rsid w:val="0017689C"/>
    <w:rsid w:val="00180B21"/>
    <w:rsid w:val="00180D3E"/>
    <w:rsid w:val="00181A0E"/>
    <w:rsid w:val="00182144"/>
    <w:rsid w:val="001834A5"/>
    <w:rsid w:val="001835B6"/>
    <w:rsid w:val="0018649E"/>
    <w:rsid w:val="001922F5"/>
    <w:rsid w:val="001924B0"/>
    <w:rsid w:val="0019254D"/>
    <w:rsid w:val="0019670B"/>
    <w:rsid w:val="00196993"/>
    <w:rsid w:val="00197098"/>
    <w:rsid w:val="001972DC"/>
    <w:rsid w:val="001976FE"/>
    <w:rsid w:val="00197718"/>
    <w:rsid w:val="001A00D1"/>
    <w:rsid w:val="001A0C4D"/>
    <w:rsid w:val="001A1615"/>
    <w:rsid w:val="001A2ED4"/>
    <w:rsid w:val="001A3285"/>
    <w:rsid w:val="001A41CB"/>
    <w:rsid w:val="001A42E0"/>
    <w:rsid w:val="001A6632"/>
    <w:rsid w:val="001A7EB5"/>
    <w:rsid w:val="001B0D37"/>
    <w:rsid w:val="001B2A24"/>
    <w:rsid w:val="001B322F"/>
    <w:rsid w:val="001B376F"/>
    <w:rsid w:val="001B6060"/>
    <w:rsid w:val="001C00A7"/>
    <w:rsid w:val="001C0147"/>
    <w:rsid w:val="001C141D"/>
    <w:rsid w:val="001C1C1D"/>
    <w:rsid w:val="001C21D9"/>
    <w:rsid w:val="001C3806"/>
    <w:rsid w:val="001C4459"/>
    <w:rsid w:val="001C5602"/>
    <w:rsid w:val="001C5CB9"/>
    <w:rsid w:val="001C66E3"/>
    <w:rsid w:val="001C7736"/>
    <w:rsid w:val="001C7FF2"/>
    <w:rsid w:val="001D03C9"/>
    <w:rsid w:val="001D0AF2"/>
    <w:rsid w:val="001D1B4A"/>
    <w:rsid w:val="001D2415"/>
    <w:rsid w:val="001D2D12"/>
    <w:rsid w:val="001D3492"/>
    <w:rsid w:val="001D3B40"/>
    <w:rsid w:val="001D3CF5"/>
    <w:rsid w:val="001D5A37"/>
    <w:rsid w:val="001D7B1E"/>
    <w:rsid w:val="001D7C52"/>
    <w:rsid w:val="001E007F"/>
    <w:rsid w:val="001E1FAB"/>
    <w:rsid w:val="001E3326"/>
    <w:rsid w:val="001E3AEA"/>
    <w:rsid w:val="001E3F4E"/>
    <w:rsid w:val="001E43A1"/>
    <w:rsid w:val="001E60DD"/>
    <w:rsid w:val="001E76A5"/>
    <w:rsid w:val="001F01C9"/>
    <w:rsid w:val="001F0FF8"/>
    <w:rsid w:val="001F19EE"/>
    <w:rsid w:val="001F1D55"/>
    <w:rsid w:val="001F20B5"/>
    <w:rsid w:val="001F343B"/>
    <w:rsid w:val="001F3506"/>
    <w:rsid w:val="001F35C6"/>
    <w:rsid w:val="001F3AA5"/>
    <w:rsid w:val="001F4ADE"/>
    <w:rsid w:val="001F6760"/>
    <w:rsid w:val="001F7525"/>
    <w:rsid w:val="0020030A"/>
    <w:rsid w:val="00200F16"/>
    <w:rsid w:val="00201AF2"/>
    <w:rsid w:val="00201C7A"/>
    <w:rsid w:val="00202B47"/>
    <w:rsid w:val="00203575"/>
    <w:rsid w:val="00205E13"/>
    <w:rsid w:val="00206764"/>
    <w:rsid w:val="00206F98"/>
    <w:rsid w:val="00212140"/>
    <w:rsid w:val="0021365C"/>
    <w:rsid w:val="0021385A"/>
    <w:rsid w:val="002172CE"/>
    <w:rsid w:val="00220B6E"/>
    <w:rsid w:val="00220D1D"/>
    <w:rsid w:val="00220EBF"/>
    <w:rsid w:val="00221B92"/>
    <w:rsid w:val="00222D41"/>
    <w:rsid w:val="00224835"/>
    <w:rsid w:val="00224D4F"/>
    <w:rsid w:val="002272EE"/>
    <w:rsid w:val="002273FB"/>
    <w:rsid w:val="002338C2"/>
    <w:rsid w:val="00234836"/>
    <w:rsid w:val="00235081"/>
    <w:rsid w:val="00235CFC"/>
    <w:rsid w:val="002403A3"/>
    <w:rsid w:val="00240670"/>
    <w:rsid w:val="00240F69"/>
    <w:rsid w:val="00244D99"/>
    <w:rsid w:val="002458AA"/>
    <w:rsid w:val="00246C9D"/>
    <w:rsid w:val="00250C2E"/>
    <w:rsid w:val="0025147E"/>
    <w:rsid w:val="00251546"/>
    <w:rsid w:val="002542FD"/>
    <w:rsid w:val="0025522D"/>
    <w:rsid w:val="00256EA9"/>
    <w:rsid w:val="002573BB"/>
    <w:rsid w:val="002606A2"/>
    <w:rsid w:val="00260832"/>
    <w:rsid w:val="00262459"/>
    <w:rsid w:val="00262883"/>
    <w:rsid w:val="002635A6"/>
    <w:rsid w:val="0026377C"/>
    <w:rsid w:val="00263FB2"/>
    <w:rsid w:val="0026534C"/>
    <w:rsid w:val="002712C0"/>
    <w:rsid w:val="00271F10"/>
    <w:rsid w:val="00272514"/>
    <w:rsid w:val="00273011"/>
    <w:rsid w:val="002737B1"/>
    <w:rsid w:val="00273892"/>
    <w:rsid w:val="00274CBB"/>
    <w:rsid w:val="00276310"/>
    <w:rsid w:val="00276914"/>
    <w:rsid w:val="00277025"/>
    <w:rsid w:val="00277345"/>
    <w:rsid w:val="00277DCE"/>
    <w:rsid w:val="00277E42"/>
    <w:rsid w:val="00280852"/>
    <w:rsid w:val="00282E92"/>
    <w:rsid w:val="00283924"/>
    <w:rsid w:val="00283AE4"/>
    <w:rsid w:val="002846E8"/>
    <w:rsid w:val="0028488D"/>
    <w:rsid w:val="00284B19"/>
    <w:rsid w:val="00285278"/>
    <w:rsid w:val="002857AF"/>
    <w:rsid w:val="00286B0E"/>
    <w:rsid w:val="0028760D"/>
    <w:rsid w:val="00290636"/>
    <w:rsid w:val="00291AFC"/>
    <w:rsid w:val="002920A1"/>
    <w:rsid w:val="0029278D"/>
    <w:rsid w:val="00292A50"/>
    <w:rsid w:val="0029528C"/>
    <w:rsid w:val="0029640E"/>
    <w:rsid w:val="00296574"/>
    <w:rsid w:val="002A176E"/>
    <w:rsid w:val="002A2B63"/>
    <w:rsid w:val="002A374F"/>
    <w:rsid w:val="002A389D"/>
    <w:rsid w:val="002A4380"/>
    <w:rsid w:val="002A4CF8"/>
    <w:rsid w:val="002A5197"/>
    <w:rsid w:val="002A7516"/>
    <w:rsid w:val="002A7540"/>
    <w:rsid w:val="002A7573"/>
    <w:rsid w:val="002B018C"/>
    <w:rsid w:val="002B0395"/>
    <w:rsid w:val="002B0F8F"/>
    <w:rsid w:val="002B17FF"/>
    <w:rsid w:val="002B262D"/>
    <w:rsid w:val="002B280B"/>
    <w:rsid w:val="002B3454"/>
    <w:rsid w:val="002B58B7"/>
    <w:rsid w:val="002B5997"/>
    <w:rsid w:val="002B5EF4"/>
    <w:rsid w:val="002B616C"/>
    <w:rsid w:val="002B66E7"/>
    <w:rsid w:val="002B73C1"/>
    <w:rsid w:val="002B767F"/>
    <w:rsid w:val="002C08BB"/>
    <w:rsid w:val="002C190C"/>
    <w:rsid w:val="002C1E53"/>
    <w:rsid w:val="002C2189"/>
    <w:rsid w:val="002C22E0"/>
    <w:rsid w:val="002C292C"/>
    <w:rsid w:val="002C30E2"/>
    <w:rsid w:val="002C461A"/>
    <w:rsid w:val="002C5DC9"/>
    <w:rsid w:val="002C7762"/>
    <w:rsid w:val="002D1E0B"/>
    <w:rsid w:val="002D5DB3"/>
    <w:rsid w:val="002D67EC"/>
    <w:rsid w:val="002D76A5"/>
    <w:rsid w:val="002E0395"/>
    <w:rsid w:val="002E1B6B"/>
    <w:rsid w:val="002E1F56"/>
    <w:rsid w:val="002E235E"/>
    <w:rsid w:val="002E31BE"/>
    <w:rsid w:val="002E3271"/>
    <w:rsid w:val="002E39CF"/>
    <w:rsid w:val="002E462A"/>
    <w:rsid w:val="002E481F"/>
    <w:rsid w:val="002E4CE9"/>
    <w:rsid w:val="002E4DD6"/>
    <w:rsid w:val="002E6045"/>
    <w:rsid w:val="002F02E2"/>
    <w:rsid w:val="002F2186"/>
    <w:rsid w:val="002F2DEE"/>
    <w:rsid w:val="002F38F0"/>
    <w:rsid w:val="002F78D8"/>
    <w:rsid w:val="00303AE9"/>
    <w:rsid w:val="003043B3"/>
    <w:rsid w:val="0030552C"/>
    <w:rsid w:val="003064F3"/>
    <w:rsid w:val="00306D8F"/>
    <w:rsid w:val="00310857"/>
    <w:rsid w:val="00310C14"/>
    <w:rsid w:val="00310CBF"/>
    <w:rsid w:val="00311AA6"/>
    <w:rsid w:val="00312D67"/>
    <w:rsid w:val="00316D4C"/>
    <w:rsid w:val="00320162"/>
    <w:rsid w:val="0032287B"/>
    <w:rsid w:val="00322B5B"/>
    <w:rsid w:val="0032357A"/>
    <w:rsid w:val="00327F17"/>
    <w:rsid w:val="0033203B"/>
    <w:rsid w:val="003322D9"/>
    <w:rsid w:val="003331FD"/>
    <w:rsid w:val="00334609"/>
    <w:rsid w:val="00340F42"/>
    <w:rsid w:val="00342BC9"/>
    <w:rsid w:val="003433C3"/>
    <w:rsid w:val="00344768"/>
    <w:rsid w:val="003448FE"/>
    <w:rsid w:val="00345D20"/>
    <w:rsid w:val="003472AE"/>
    <w:rsid w:val="003474EC"/>
    <w:rsid w:val="0035531C"/>
    <w:rsid w:val="00356538"/>
    <w:rsid w:val="00356D6E"/>
    <w:rsid w:val="00360D98"/>
    <w:rsid w:val="003627B6"/>
    <w:rsid w:val="00363579"/>
    <w:rsid w:val="00363D63"/>
    <w:rsid w:val="00364BF2"/>
    <w:rsid w:val="00366248"/>
    <w:rsid w:val="00370BF9"/>
    <w:rsid w:val="00370DC9"/>
    <w:rsid w:val="003712C3"/>
    <w:rsid w:val="00374093"/>
    <w:rsid w:val="00374B39"/>
    <w:rsid w:val="00374CA1"/>
    <w:rsid w:val="003751CB"/>
    <w:rsid w:val="003759A8"/>
    <w:rsid w:val="003801AA"/>
    <w:rsid w:val="00383D25"/>
    <w:rsid w:val="003840C1"/>
    <w:rsid w:val="00387881"/>
    <w:rsid w:val="003912CE"/>
    <w:rsid w:val="0039172A"/>
    <w:rsid w:val="00391BFC"/>
    <w:rsid w:val="00395923"/>
    <w:rsid w:val="00396655"/>
    <w:rsid w:val="003A2AC7"/>
    <w:rsid w:val="003A540E"/>
    <w:rsid w:val="003A5B7B"/>
    <w:rsid w:val="003B120D"/>
    <w:rsid w:val="003B1BB3"/>
    <w:rsid w:val="003B2BEE"/>
    <w:rsid w:val="003B4563"/>
    <w:rsid w:val="003B48BB"/>
    <w:rsid w:val="003B5E90"/>
    <w:rsid w:val="003B5ED2"/>
    <w:rsid w:val="003B622C"/>
    <w:rsid w:val="003B7EAD"/>
    <w:rsid w:val="003C05A8"/>
    <w:rsid w:val="003C0E6B"/>
    <w:rsid w:val="003C1F82"/>
    <w:rsid w:val="003C2025"/>
    <w:rsid w:val="003C2D81"/>
    <w:rsid w:val="003C5704"/>
    <w:rsid w:val="003C5E77"/>
    <w:rsid w:val="003C5FE1"/>
    <w:rsid w:val="003C7EA7"/>
    <w:rsid w:val="003C7F68"/>
    <w:rsid w:val="003D072A"/>
    <w:rsid w:val="003D1C51"/>
    <w:rsid w:val="003D27FF"/>
    <w:rsid w:val="003D32FE"/>
    <w:rsid w:val="003D5288"/>
    <w:rsid w:val="003D5D19"/>
    <w:rsid w:val="003D6BF6"/>
    <w:rsid w:val="003D7254"/>
    <w:rsid w:val="003E1501"/>
    <w:rsid w:val="003E1C7F"/>
    <w:rsid w:val="003E1F57"/>
    <w:rsid w:val="003E2D49"/>
    <w:rsid w:val="003E45AA"/>
    <w:rsid w:val="003E507B"/>
    <w:rsid w:val="003E510F"/>
    <w:rsid w:val="003E7C35"/>
    <w:rsid w:val="003F0EC9"/>
    <w:rsid w:val="003F128D"/>
    <w:rsid w:val="003F1415"/>
    <w:rsid w:val="003F18C9"/>
    <w:rsid w:val="003F295F"/>
    <w:rsid w:val="003F2CD9"/>
    <w:rsid w:val="003F2FE2"/>
    <w:rsid w:val="003F512B"/>
    <w:rsid w:val="003F66B9"/>
    <w:rsid w:val="003F78C3"/>
    <w:rsid w:val="00400201"/>
    <w:rsid w:val="004021CC"/>
    <w:rsid w:val="00402E5F"/>
    <w:rsid w:val="00404043"/>
    <w:rsid w:val="0040551A"/>
    <w:rsid w:val="004058B8"/>
    <w:rsid w:val="00405A49"/>
    <w:rsid w:val="004062A2"/>
    <w:rsid w:val="00406563"/>
    <w:rsid w:val="00407ACD"/>
    <w:rsid w:val="00411A23"/>
    <w:rsid w:val="004135E8"/>
    <w:rsid w:val="00415DD4"/>
    <w:rsid w:val="00416E72"/>
    <w:rsid w:val="0042027D"/>
    <w:rsid w:val="00420769"/>
    <w:rsid w:val="00421CA3"/>
    <w:rsid w:val="0042277E"/>
    <w:rsid w:val="00422ACC"/>
    <w:rsid w:val="00423D0B"/>
    <w:rsid w:val="00424937"/>
    <w:rsid w:val="0042522B"/>
    <w:rsid w:val="00425C9F"/>
    <w:rsid w:val="0043172E"/>
    <w:rsid w:val="00433509"/>
    <w:rsid w:val="00433693"/>
    <w:rsid w:val="00433A34"/>
    <w:rsid w:val="00433FBC"/>
    <w:rsid w:val="00436D1C"/>
    <w:rsid w:val="00437218"/>
    <w:rsid w:val="00437464"/>
    <w:rsid w:val="004405D8"/>
    <w:rsid w:val="00442D38"/>
    <w:rsid w:val="00443740"/>
    <w:rsid w:val="00443B9F"/>
    <w:rsid w:val="00444CCC"/>
    <w:rsid w:val="0044538F"/>
    <w:rsid w:val="00445998"/>
    <w:rsid w:val="00445EB1"/>
    <w:rsid w:val="00450B29"/>
    <w:rsid w:val="00452262"/>
    <w:rsid w:val="00453362"/>
    <w:rsid w:val="004547B5"/>
    <w:rsid w:val="00456AC9"/>
    <w:rsid w:val="00456AF1"/>
    <w:rsid w:val="00461278"/>
    <w:rsid w:val="004617AC"/>
    <w:rsid w:val="0046284E"/>
    <w:rsid w:val="004628D3"/>
    <w:rsid w:val="00462A7E"/>
    <w:rsid w:val="00463D70"/>
    <w:rsid w:val="00464025"/>
    <w:rsid w:val="0046432C"/>
    <w:rsid w:val="004652B9"/>
    <w:rsid w:val="0046650E"/>
    <w:rsid w:val="0046669B"/>
    <w:rsid w:val="004709E0"/>
    <w:rsid w:val="0047154A"/>
    <w:rsid w:val="0047180E"/>
    <w:rsid w:val="00471AC7"/>
    <w:rsid w:val="004725AA"/>
    <w:rsid w:val="00472747"/>
    <w:rsid w:val="004734C6"/>
    <w:rsid w:val="0047444D"/>
    <w:rsid w:val="0047503F"/>
    <w:rsid w:val="00475B71"/>
    <w:rsid w:val="0048168F"/>
    <w:rsid w:val="0048243E"/>
    <w:rsid w:val="004827C2"/>
    <w:rsid w:val="00483304"/>
    <w:rsid w:val="0048448A"/>
    <w:rsid w:val="0048562B"/>
    <w:rsid w:val="004858CF"/>
    <w:rsid w:val="004865D0"/>
    <w:rsid w:val="004917FD"/>
    <w:rsid w:val="00491A15"/>
    <w:rsid w:val="00494448"/>
    <w:rsid w:val="0049523A"/>
    <w:rsid w:val="004971E9"/>
    <w:rsid w:val="00497F20"/>
    <w:rsid w:val="004A15F4"/>
    <w:rsid w:val="004A18C6"/>
    <w:rsid w:val="004A3B4F"/>
    <w:rsid w:val="004A3EB1"/>
    <w:rsid w:val="004A5903"/>
    <w:rsid w:val="004A6631"/>
    <w:rsid w:val="004A6C42"/>
    <w:rsid w:val="004A7CFC"/>
    <w:rsid w:val="004B13E3"/>
    <w:rsid w:val="004B2975"/>
    <w:rsid w:val="004B3C30"/>
    <w:rsid w:val="004B3FE1"/>
    <w:rsid w:val="004B5E88"/>
    <w:rsid w:val="004B6531"/>
    <w:rsid w:val="004C009D"/>
    <w:rsid w:val="004C0324"/>
    <w:rsid w:val="004C229D"/>
    <w:rsid w:val="004C259D"/>
    <w:rsid w:val="004C3AD0"/>
    <w:rsid w:val="004C3CF8"/>
    <w:rsid w:val="004C5B8E"/>
    <w:rsid w:val="004C5DEF"/>
    <w:rsid w:val="004C63A3"/>
    <w:rsid w:val="004D615D"/>
    <w:rsid w:val="004E0628"/>
    <w:rsid w:val="004E090F"/>
    <w:rsid w:val="004E24AC"/>
    <w:rsid w:val="004E27C9"/>
    <w:rsid w:val="004E2EC7"/>
    <w:rsid w:val="004E4E8A"/>
    <w:rsid w:val="004E5764"/>
    <w:rsid w:val="004E61C3"/>
    <w:rsid w:val="004E6BE4"/>
    <w:rsid w:val="004E72EA"/>
    <w:rsid w:val="004F12B1"/>
    <w:rsid w:val="004F3BAC"/>
    <w:rsid w:val="004F4081"/>
    <w:rsid w:val="004F41C3"/>
    <w:rsid w:val="004F5C69"/>
    <w:rsid w:val="004F5F28"/>
    <w:rsid w:val="00500101"/>
    <w:rsid w:val="00500266"/>
    <w:rsid w:val="00500338"/>
    <w:rsid w:val="00500CD1"/>
    <w:rsid w:val="00501339"/>
    <w:rsid w:val="00501AD9"/>
    <w:rsid w:val="00501B4E"/>
    <w:rsid w:val="00503D84"/>
    <w:rsid w:val="0050401B"/>
    <w:rsid w:val="005076A1"/>
    <w:rsid w:val="0051139F"/>
    <w:rsid w:val="00511EB3"/>
    <w:rsid w:val="005125D9"/>
    <w:rsid w:val="0051285E"/>
    <w:rsid w:val="005137EF"/>
    <w:rsid w:val="00514C89"/>
    <w:rsid w:val="00515738"/>
    <w:rsid w:val="00515A4C"/>
    <w:rsid w:val="00516607"/>
    <w:rsid w:val="0051661C"/>
    <w:rsid w:val="00517EB7"/>
    <w:rsid w:val="00517EE2"/>
    <w:rsid w:val="005204E4"/>
    <w:rsid w:val="00520781"/>
    <w:rsid w:val="00520891"/>
    <w:rsid w:val="00522110"/>
    <w:rsid w:val="00523162"/>
    <w:rsid w:val="0052439E"/>
    <w:rsid w:val="00524A9B"/>
    <w:rsid w:val="00524D84"/>
    <w:rsid w:val="00524EE7"/>
    <w:rsid w:val="005267A5"/>
    <w:rsid w:val="00527137"/>
    <w:rsid w:val="00527982"/>
    <w:rsid w:val="005324CB"/>
    <w:rsid w:val="005333D6"/>
    <w:rsid w:val="005347C0"/>
    <w:rsid w:val="005351D1"/>
    <w:rsid w:val="00535425"/>
    <w:rsid w:val="00536F2A"/>
    <w:rsid w:val="00536FD4"/>
    <w:rsid w:val="0054058B"/>
    <w:rsid w:val="00541965"/>
    <w:rsid w:val="00542EBB"/>
    <w:rsid w:val="00543599"/>
    <w:rsid w:val="00545451"/>
    <w:rsid w:val="005458ED"/>
    <w:rsid w:val="0054595C"/>
    <w:rsid w:val="00546FBB"/>
    <w:rsid w:val="005472AF"/>
    <w:rsid w:val="00547852"/>
    <w:rsid w:val="00551BF4"/>
    <w:rsid w:val="00551E21"/>
    <w:rsid w:val="00556004"/>
    <w:rsid w:val="005570C1"/>
    <w:rsid w:val="00560BAF"/>
    <w:rsid w:val="0056204D"/>
    <w:rsid w:val="005625AC"/>
    <w:rsid w:val="00563A47"/>
    <w:rsid w:val="00563D8B"/>
    <w:rsid w:val="00564142"/>
    <w:rsid w:val="00564CF6"/>
    <w:rsid w:val="005656C9"/>
    <w:rsid w:val="00565D01"/>
    <w:rsid w:val="00565EBD"/>
    <w:rsid w:val="00570316"/>
    <w:rsid w:val="005708AD"/>
    <w:rsid w:val="00572333"/>
    <w:rsid w:val="00574880"/>
    <w:rsid w:val="00574D7A"/>
    <w:rsid w:val="005751DD"/>
    <w:rsid w:val="005751F4"/>
    <w:rsid w:val="00582863"/>
    <w:rsid w:val="00582E82"/>
    <w:rsid w:val="00583F2D"/>
    <w:rsid w:val="00584359"/>
    <w:rsid w:val="00584547"/>
    <w:rsid w:val="005849FC"/>
    <w:rsid w:val="0058589F"/>
    <w:rsid w:val="00586B7B"/>
    <w:rsid w:val="00586E9C"/>
    <w:rsid w:val="005875CD"/>
    <w:rsid w:val="005903DE"/>
    <w:rsid w:val="00591DC7"/>
    <w:rsid w:val="005930A5"/>
    <w:rsid w:val="00593B25"/>
    <w:rsid w:val="00594425"/>
    <w:rsid w:val="00594944"/>
    <w:rsid w:val="005966CE"/>
    <w:rsid w:val="00596EAA"/>
    <w:rsid w:val="005A00D5"/>
    <w:rsid w:val="005A04CC"/>
    <w:rsid w:val="005A1AFD"/>
    <w:rsid w:val="005A2107"/>
    <w:rsid w:val="005A3A9C"/>
    <w:rsid w:val="005A41CC"/>
    <w:rsid w:val="005A4775"/>
    <w:rsid w:val="005A4F67"/>
    <w:rsid w:val="005A578B"/>
    <w:rsid w:val="005A616A"/>
    <w:rsid w:val="005A6E60"/>
    <w:rsid w:val="005B05FA"/>
    <w:rsid w:val="005B126F"/>
    <w:rsid w:val="005B12F8"/>
    <w:rsid w:val="005B1CA3"/>
    <w:rsid w:val="005B2349"/>
    <w:rsid w:val="005B2B6F"/>
    <w:rsid w:val="005B2CC6"/>
    <w:rsid w:val="005B47A8"/>
    <w:rsid w:val="005B7DB8"/>
    <w:rsid w:val="005C0647"/>
    <w:rsid w:val="005C2EDE"/>
    <w:rsid w:val="005C3A4A"/>
    <w:rsid w:val="005C44F0"/>
    <w:rsid w:val="005C4D1F"/>
    <w:rsid w:val="005C52D2"/>
    <w:rsid w:val="005C6AA7"/>
    <w:rsid w:val="005D296B"/>
    <w:rsid w:val="005D3428"/>
    <w:rsid w:val="005D4611"/>
    <w:rsid w:val="005D4765"/>
    <w:rsid w:val="005D4932"/>
    <w:rsid w:val="005D6178"/>
    <w:rsid w:val="005D7D4F"/>
    <w:rsid w:val="005D7E7C"/>
    <w:rsid w:val="005E0335"/>
    <w:rsid w:val="005E06EB"/>
    <w:rsid w:val="005E0E3C"/>
    <w:rsid w:val="005E284C"/>
    <w:rsid w:val="005E3B85"/>
    <w:rsid w:val="005E4600"/>
    <w:rsid w:val="005E46D3"/>
    <w:rsid w:val="005E48C2"/>
    <w:rsid w:val="005E4F06"/>
    <w:rsid w:val="005E52EF"/>
    <w:rsid w:val="005E752C"/>
    <w:rsid w:val="005E76FE"/>
    <w:rsid w:val="005E7C0B"/>
    <w:rsid w:val="005F1726"/>
    <w:rsid w:val="005F1AAD"/>
    <w:rsid w:val="005F1BAC"/>
    <w:rsid w:val="005F1C64"/>
    <w:rsid w:val="005F2353"/>
    <w:rsid w:val="005F49F1"/>
    <w:rsid w:val="005F5C78"/>
    <w:rsid w:val="005F725C"/>
    <w:rsid w:val="005F7659"/>
    <w:rsid w:val="005F7CC6"/>
    <w:rsid w:val="005F7FCA"/>
    <w:rsid w:val="00600E50"/>
    <w:rsid w:val="00601402"/>
    <w:rsid w:val="00602872"/>
    <w:rsid w:val="00602D12"/>
    <w:rsid w:val="006037B2"/>
    <w:rsid w:val="00603AD3"/>
    <w:rsid w:val="00606854"/>
    <w:rsid w:val="006069C9"/>
    <w:rsid w:val="006073B8"/>
    <w:rsid w:val="00607C23"/>
    <w:rsid w:val="006104C9"/>
    <w:rsid w:val="00611252"/>
    <w:rsid w:val="006122DE"/>
    <w:rsid w:val="00612B2D"/>
    <w:rsid w:val="00612B2E"/>
    <w:rsid w:val="00613519"/>
    <w:rsid w:val="00615579"/>
    <w:rsid w:val="006159CD"/>
    <w:rsid w:val="00615B1A"/>
    <w:rsid w:val="006174F8"/>
    <w:rsid w:val="006177D5"/>
    <w:rsid w:val="006179F0"/>
    <w:rsid w:val="00617F5F"/>
    <w:rsid w:val="0062346D"/>
    <w:rsid w:val="006240DF"/>
    <w:rsid w:val="006244F6"/>
    <w:rsid w:val="0062774D"/>
    <w:rsid w:val="006307B7"/>
    <w:rsid w:val="006321C4"/>
    <w:rsid w:val="00632DA1"/>
    <w:rsid w:val="00633641"/>
    <w:rsid w:val="0063406E"/>
    <w:rsid w:val="00635533"/>
    <w:rsid w:val="006359AF"/>
    <w:rsid w:val="00636A8A"/>
    <w:rsid w:val="00637ED7"/>
    <w:rsid w:val="00640009"/>
    <w:rsid w:val="006415A4"/>
    <w:rsid w:val="00641B9B"/>
    <w:rsid w:val="00641E4B"/>
    <w:rsid w:val="00641FBE"/>
    <w:rsid w:val="00644889"/>
    <w:rsid w:val="00645566"/>
    <w:rsid w:val="00645684"/>
    <w:rsid w:val="00645BB6"/>
    <w:rsid w:val="00645BBC"/>
    <w:rsid w:val="006464F8"/>
    <w:rsid w:val="00646A4C"/>
    <w:rsid w:val="00647A9E"/>
    <w:rsid w:val="00650ACD"/>
    <w:rsid w:val="006511DB"/>
    <w:rsid w:val="006516C0"/>
    <w:rsid w:val="006522FE"/>
    <w:rsid w:val="006537A5"/>
    <w:rsid w:val="00653976"/>
    <w:rsid w:val="00653A54"/>
    <w:rsid w:val="00654B0E"/>
    <w:rsid w:val="00655870"/>
    <w:rsid w:val="00656D22"/>
    <w:rsid w:val="006607D9"/>
    <w:rsid w:val="0066106C"/>
    <w:rsid w:val="006619EE"/>
    <w:rsid w:val="006625FD"/>
    <w:rsid w:val="00663B9B"/>
    <w:rsid w:val="00664171"/>
    <w:rsid w:val="006644CB"/>
    <w:rsid w:val="00666062"/>
    <w:rsid w:val="00666252"/>
    <w:rsid w:val="006664C8"/>
    <w:rsid w:val="00666F71"/>
    <w:rsid w:val="006670D3"/>
    <w:rsid w:val="00671833"/>
    <w:rsid w:val="006725E6"/>
    <w:rsid w:val="00673FF3"/>
    <w:rsid w:val="006753BF"/>
    <w:rsid w:val="0068010E"/>
    <w:rsid w:val="006813BE"/>
    <w:rsid w:val="00681C68"/>
    <w:rsid w:val="0068200D"/>
    <w:rsid w:val="00682493"/>
    <w:rsid w:val="006829CD"/>
    <w:rsid w:val="00682C2C"/>
    <w:rsid w:val="00684412"/>
    <w:rsid w:val="00684654"/>
    <w:rsid w:val="006854C4"/>
    <w:rsid w:val="00686D30"/>
    <w:rsid w:val="0068736B"/>
    <w:rsid w:val="00691DC3"/>
    <w:rsid w:val="00692FEC"/>
    <w:rsid w:val="00693C32"/>
    <w:rsid w:val="006951E3"/>
    <w:rsid w:val="006958B9"/>
    <w:rsid w:val="00695C48"/>
    <w:rsid w:val="00696BDE"/>
    <w:rsid w:val="006A06DF"/>
    <w:rsid w:val="006A14CB"/>
    <w:rsid w:val="006A2376"/>
    <w:rsid w:val="006A24AF"/>
    <w:rsid w:val="006A4947"/>
    <w:rsid w:val="006A5613"/>
    <w:rsid w:val="006A61D9"/>
    <w:rsid w:val="006A6DF3"/>
    <w:rsid w:val="006A6FA4"/>
    <w:rsid w:val="006A733C"/>
    <w:rsid w:val="006A7454"/>
    <w:rsid w:val="006A7A5D"/>
    <w:rsid w:val="006A7C8F"/>
    <w:rsid w:val="006B0A4A"/>
    <w:rsid w:val="006B1299"/>
    <w:rsid w:val="006B2A25"/>
    <w:rsid w:val="006B328E"/>
    <w:rsid w:val="006B37B8"/>
    <w:rsid w:val="006B45CD"/>
    <w:rsid w:val="006B4DDC"/>
    <w:rsid w:val="006B6926"/>
    <w:rsid w:val="006B719B"/>
    <w:rsid w:val="006B7AEC"/>
    <w:rsid w:val="006B7C3A"/>
    <w:rsid w:val="006C1F24"/>
    <w:rsid w:val="006C21CF"/>
    <w:rsid w:val="006C41F3"/>
    <w:rsid w:val="006C48D0"/>
    <w:rsid w:val="006C5356"/>
    <w:rsid w:val="006C56F3"/>
    <w:rsid w:val="006C6318"/>
    <w:rsid w:val="006C66C9"/>
    <w:rsid w:val="006C6E2B"/>
    <w:rsid w:val="006C759C"/>
    <w:rsid w:val="006D0234"/>
    <w:rsid w:val="006D0E8C"/>
    <w:rsid w:val="006D0F64"/>
    <w:rsid w:val="006D15F6"/>
    <w:rsid w:val="006D1D45"/>
    <w:rsid w:val="006D1F5F"/>
    <w:rsid w:val="006D3988"/>
    <w:rsid w:val="006D4E1F"/>
    <w:rsid w:val="006D5614"/>
    <w:rsid w:val="006D649A"/>
    <w:rsid w:val="006D7AEB"/>
    <w:rsid w:val="006E14CA"/>
    <w:rsid w:val="006E2259"/>
    <w:rsid w:val="006E24A9"/>
    <w:rsid w:val="006E5C5A"/>
    <w:rsid w:val="006E7A10"/>
    <w:rsid w:val="006E7B73"/>
    <w:rsid w:val="006F10A4"/>
    <w:rsid w:val="006F1FC7"/>
    <w:rsid w:val="006F29FF"/>
    <w:rsid w:val="006F406C"/>
    <w:rsid w:val="006F4605"/>
    <w:rsid w:val="006F5055"/>
    <w:rsid w:val="006F5A6E"/>
    <w:rsid w:val="006F60FB"/>
    <w:rsid w:val="006F72D8"/>
    <w:rsid w:val="007001F1"/>
    <w:rsid w:val="00702430"/>
    <w:rsid w:val="00703DE5"/>
    <w:rsid w:val="007059E8"/>
    <w:rsid w:val="007062F8"/>
    <w:rsid w:val="007069B5"/>
    <w:rsid w:val="007079A5"/>
    <w:rsid w:val="0071177F"/>
    <w:rsid w:val="00712765"/>
    <w:rsid w:val="00712ACB"/>
    <w:rsid w:val="00712F9A"/>
    <w:rsid w:val="007131F8"/>
    <w:rsid w:val="00714220"/>
    <w:rsid w:val="00714D7D"/>
    <w:rsid w:val="00717AF8"/>
    <w:rsid w:val="00720C42"/>
    <w:rsid w:val="00720F01"/>
    <w:rsid w:val="007250B5"/>
    <w:rsid w:val="00726B81"/>
    <w:rsid w:val="00727608"/>
    <w:rsid w:val="0073047A"/>
    <w:rsid w:val="00730565"/>
    <w:rsid w:val="007321FA"/>
    <w:rsid w:val="00732FB6"/>
    <w:rsid w:val="007332DE"/>
    <w:rsid w:val="00733982"/>
    <w:rsid w:val="00735272"/>
    <w:rsid w:val="007357E3"/>
    <w:rsid w:val="007371A1"/>
    <w:rsid w:val="007435A2"/>
    <w:rsid w:val="00744169"/>
    <w:rsid w:val="0074433A"/>
    <w:rsid w:val="00744911"/>
    <w:rsid w:val="0074553D"/>
    <w:rsid w:val="00745F02"/>
    <w:rsid w:val="00747A5A"/>
    <w:rsid w:val="0075018E"/>
    <w:rsid w:val="007503F2"/>
    <w:rsid w:val="00750427"/>
    <w:rsid w:val="00750887"/>
    <w:rsid w:val="0075178A"/>
    <w:rsid w:val="007518EC"/>
    <w:rsid w:val="007536E1"/>
    <w:rsid w:val="00755248"/>
    <w:rsid w:val="007571D5"/>
    <w:rsid w:val="00757936"/>
    <w:rsid w:val="00757CD0"/>
    <w:rsid w:val="00761666"/>
    <w:rsid w:val="00764BE8"/>
    <w:rsid w:val="00764DB6"/>
    <w:rsid w:val="007658B3"/>
    <w:rsid w:val="00765C83"/>
    <w:rsid w:val="00765DC4"/>
    <w:rsid w:val="00765EF7"/>
    <w:rsid w:val="00767080"/>
    <w:rsid w:val="00767A2C"/>
    <w:rsid w:val="007706B9"/>
    <w:rsid w:val="00770792"/>
    <w:rsid w:val="00771E2F"/>
    <w:rsid w:val="00772738"/>
    <w:rsid w:val="00772B7B"/>
    <w:rsid w:val="007733F6"/>
    <w:rsid w:val="00773D58"/>
    <w:rsid w:val="0077547E"/>
    <w:rsid w:val="0077724C"/>
    <w:rsid w:val="007773E4"/>
    <w:rsid w:val="00780293"/>
    <w:rsid w:val="0078058F"/>
    <w:rsid w:val="00781163"/>
    <w:rsid w:val="00781829"/>
    <w:rsid w:val="0078396C"/>
    <w:rsid w:val="007843B3"/>
    <w:rsid w:val="00785A74"/>
    <w:rsid w:val="007904AC"/>
    <w:rsid w:val="00790EF8"/>
    <w:rsid w:val="0079122A"/>
    <w:rsid w:val="007912BC"/>
    <w:rsid w:val="007925A2"/>
    <w:rsid w:val="00792615"/>
    <w:rsid w:val="00792764"/>
    <w:rsid w:val="007936E2"/>
    <w:rsid w:val="0079395E"/>
    <w:rsid w:val="00793F80"/>
    <w:rsid w:val="007946E2"/>
    <w:rsid w:val="00794BE9"/>
    <w:rsid w:val="00795E46"/>
    <w:rsid w:val="00796CEA"/>
    <w:rsid w:val="00796D56"/>
    <w:rsid w:val="00797376"/>
    <w:rsid w:val="00797B99"/>
    <w:rsid w:val="00797C25"/>
    <w:rsid w:val="00797D8B"/>
    <w:rsid w:val="007A07F7"/>
    <w:rsid w:val="007A1BB7"/>
    <w:rsid w:val="007A1C87"/>
    <w:rsid w:val="007A245C"/>
    <w:rsid w:val="007A2737"/>
    <w:rsid w:val="007A292A"/>
    <w:rsid w:val="007A351F"/>
    <w:rsid w:val="007A406A"/>
    <w:rsid w:val="007A41C2"/>
    <w:rsid w:val="007A450A"/>
    <w:rsid w:val="007A5003"/>
    <w:rsid w:val="007A59D3"/>
    <w:rsid w:val="007A7A1D"/>
    <w:rsid w:val="007B00C3"/>
    <w:rsid w:val="007B034D"/>
    <w:rsid w:val="007B20AE"/>
    <w:rsid w:val="007B2403"/>
    <w:rsid w:val="007B28FD"/>
    <w:rsid w:val="007B3783"/>
    <w:rsid w:val="007B39DE"/>
    <w:rsid w:val="007B4591"/>
    <w:rsid w:val="007B49FB"/>
    <w:rsid w:val="007B4B8D"/>
    <w:rsid w:val="007B5451"/>
    <w:rsid w:val="007B6104"/>
    <w:rsid w:val="007B7B14"/>
    <w:rsid w:val="007C0BF6"/>
    <w:rsid w:val="007C17EC"/>
    <w:rsid w:val="007C2785"/>
    <w:rsid w:val="007C2BB8"/>
    <w:rsid w:val="007C2D16"/>
    <w:rsid w:val="007C2DCB"/>
    <w:rsid w:val="007C3C00"/>
    <w:rsid w:val="007C49B3"/>
    <w:rsid w:val="007C54CD"/>
    <w:rsid w:val="007C5968"/>
    <w:rsid w:val="007C70A5"/>
    <w:rsid w:val="007C714D"/>
    <w:rsid w:val="007C7E9F"/>
    <w:rsid w:val="007D0CEC"/>
    <w:rsid w:val="007D1563"/>
    <w:rsid w:val="007D3447"/>
    <w:rsid w:val="007D492E"/>
    <w:rsid w:val="007D681D"/>
    <w:rsid w:val="007D73F5"/>
    <w:rsid w:val="007E03B1"/>
    <w:rsid w:val="007E23B2"/>
    <w:rsid w:val="007E5C74"/>
    <w:rsid w:val="007E615F"/>
    <w:rsid w:val="007E718F"/>
    <w:rsid w:val="007E7A4A"/>
    <w:rsid w:val="007E7B34"/>
    <w:rsid w:val="007F0248"/>
    <w:rsid w:val="007F05CB"/>
    <w:rsid w:val="007F107B"/>
    <w:rsid w:val="007F2927"/>
    <w:rsid w:val="007F4A0F"/>
    <w:rsid w:val="007F4EAF"/>
    <w:rsid w:val="007F547A"/>
    <w:rsid w:val="007F5D3A"/>
    <w:rsid w:val="007F5E83"/>
    <w:rsid w:val="007F72A1"/>
    <w:rsid w:val="00802CC7"/>
    <w:rsid w:val="00804172"/>
    <w:rsid w:val="00805212"/>
    <w:rsid w:val="00806142"/>
    <w:rsid w:val="008069DD"/>
    <w:rsid w:val="008102D2"/>
    <w:rsid w:val="00811672"/>
    <w:rsid w:val="00811F20"/>
    <w:rsid w:val="00812AC0"/>
    <w:rsid w:val="00813112"/>
    <w:rsid w:val="00813B93"/>
    <w:rsid w:val="00814085"/>
    <w:rsid w:val="008140E9"/>
    <w:rsid w:val="00814386"/>
    <w:rsid w:val="008169E8"/>
    <w:rsid w:val="00816A5E"/>
    <w:rsid w:val="0081759B"/>
    <w:rsid w:val="00817B23"/>
    <w:rsid w:val="00817B9F"/>
    <w:rsid w:val="00820108"/>
    <w:rsid w:val="008221B3"/>
    <w:rsid w:val="0082235A"/>
    <w:rsid w:val="00822A97"/>
    <w:rsid w:val="00823234"/>
    <w:rsid w:val="00824BA7"/>
    <w:rsid w:val="00825903"/>
    <w:rsid w:val="008267D3"/>
    <w:rsid w:val="00826B29"/>
    <w:rsid w:val="0082711F"/>
    <w:rsid w:val="0082714F"/>
    <w:rsid w:val="008274D7"/>
    <w:rsid w:val="00827F69"/>
    <w:rsid w:val="00830E9C"/>
    <w:rsid w:val="00830F5F"/>
    <w:rsid w:val="008334C4"/>
    <w:rsid w:val="0083392B"/>
    <w:rsid w:val="00834545"/>
    <w:rsid w:val="00837342"/>
    <w:rsid w:val="008378A6"/>
    <w:rsid w:val="00837919"/>
    <w:rsid w:val="00840648"/>
    <w:rsid w:val="00842F43"/>
    <w:rsid w:val="00844056"/>
    <w:rsid w:val="00844ACA"/>
    <w:rsid w:val="00844B77"/>
    <w:rsid w:val="008516B6"/>
    <w:rsid w:val="008518CD"/>
    <w:rsid w:val="0085263D"/>
    <w:rsid w:val="0085338E"/>
    <w:rsid w:val="00853AB2"/>
    <w:rsid w:val="0085532D"/>
    <w:rsid w:val="00856CAD"/>
    <w:rsid w:val="0086052D"/>
    <w:rsid w:val="008605B6"/>
    <w:rsid w:val="00860DCF"/>
    <w:rsid w:val="00863BA2"/>
    <w:rsid w:val="0086665E"/>
    <w:rsid w:val="00866B33"/>
    <w:rsid w:val="00870734"/>
    <w:rsid w:val="00870C96"/>
    <w:rsid w:val="0087123F"/>
    <w:rsid w:val="008733A2"/>
    <w:rsid w:val="00873950"/>
    <w:rsid w:val="00873FBA"/>
    <w:rsid w:val="00874BDF"/>
    <w:rsid w:val="00875CDE"/>
    <w:rsid w:val="00876DA8"/>
    <w:rsid w:val="00877525"/>
    <w:rsid w:val="00877E19"/>
    <w:rsid w:val="0088041F"/>
    <w:rsid w:val="0088218E"/>
    <w:rsid w:val="00886B05"/>
    <w:rsid w:val="008902B3"/>
    <w:rsid w:val="008908B2"/>
    <w:rsid w:val="0089096B"/>
    <w:rsid w:val="00891104"/>
    <w:rsid w:val="0089119F"/>
    <w:rsid w:val="00891FAB"/>
    <w:rsid w:val="00892F90"/>
    <w:rsid w:val="008941CD"/>
    <w:rsid w:val="008A00B2"/>
    <w:rsid w:val="008A0B66"/>
    <w:rsid w:val="008A3496"/>
    <w:rsid w:val="008A3539"/>
    <w:rsid w:val="008A3F09"/>
    <w:rsid w:val="008A46E8"/>
    <w:rsid w:val="008A7D41"/>
    <w:rsid w:val="008B0654"/>
    <w:rsid w:val="008B0EC1"/>
    <w:rsid w:val="008B11C5"/>
    <w:rsid w:val="008B31B6"/>
    <w:rsid w:val="008B41DA"/>
    <w:rsid w:val="008B472F"/>
    <w:rsid w:val="008B62E0"/>
    <w:rsid w:val="008B6CB1"/>
    <w:rsid w:val="008B7273"/>
    <w:rsid w:val="008B784D"/>
    <w:rsid w:val="008B7BA9"/>
    <w:rsid w:val="008C2348"/>
    <w:rsid w:val="008C4999"/>
    <w:rsid w:val="008C5421"/>
    <w:rsid w:val="008C5929"/>
    <w:rsid w:val="008C6279"/>
    <w:rsid w:val="008C6B27"/>
    <w:rsid w:val="008C6D62"/>
    <w:rsid w:val="008C6FD9"/>
    <w:rsid w:val="008C7047"/>
    <w:rsid w:val="008D1A84"/>
    <w:rsid w:val="008D1B11"/>
    <w:rsid w:val="008D2239"/>
    <w:rsid w:val="008D25E4"/>
    <w:rsid w:val="008D2D44"/>
    <w:rsid w:val="008D3DCC"/>
    <w:rsid w:val="008D6F7B"/>
    <w:rsid w:val="008E066E"/>
    <w:rsid w:val="008E2284"/>
    <w:rsid w:val="008E3D14"/>
    <w:rsid w:val="008E5288"/>
    <w:rsid w:val="008E5636"/>
    <w:rsid w:val="008E65D0"/>
    <w:rsid w:val="008E7EB3"/>
    <w:rsid w:val="008F06CD"/>
    <w:rsid w:val="008F10E3"/>
    <w:rsid w:val="008F4A08"/>
    <w:rsid w:val="008F4FEC"/>
    <w:rsid w:val="008F627A"/>
    <w:rsid w:val="008F69C1"/>
    <w:rsid w:val="008F7522"/>
    <w:rsid w:val="00900682"/>
    <w:rsid w:val="009006F7"/>
    <w:rsid w:val="00904C9C"/>
    <w:rsid w:val="0090537F"/>
    <w:rsid w:val="009064F9"/>
    <w:rsid w:val="00906927"/>
    <w:rsid w:val="009069ED"/>
    <w:rsid w:val="00906FB6"/>
    <w:rsid w:val="00907531"/>
    <w:rsid w:val="00907616"/>
    <w:rsid w:val="00910B77"/>
    <w:rsid w:val="009116D6"/>
    <w:rsid w:val="009123AB"/>
    <w:rsid w:val="009131EC"/>
    <w:rsid w:val="009142D1"/>
    <w:rsid w:val="00914B7D"/>
    <w:rsid w:val="0091688F"/>
    <w:rsid w:val="0091718B"/>
    <w:rsid w:val="00924192"/>
    <w:rsid w:val="0092477A"/>
    <w:rsid w:val="00924961"/>
    <w:rsid w:val="00927EC3"/>
    <w:rsid w:val="00931098"/>
    <w:rsid w:val="0093285A"/>
    <w:rsid w:val="00932F08"/>
    <w:rsid w:val="00933452"/>
    <w:rsid w:val="00934455"/>
    <w:rsid w:val="0093597B"/>
    <w:rsid w:val="0093658B"/>
    <w:rsid w:val="00937776"/>
    <w:rsid w:val="00937CDF"/>
    <w:rsid w:val="00940C33"/>
    <w:rsid w:val="00941C5D"/>
    <w:rsid w:val="00941D1F"/>
    <w:rsid w:val="009424A8"/>
    <w:rsid w:val="00944291"/>
    <w:rsid w:val="00944421"/>
    <w:rsid w:val="00944F73"/>
    <w:rsid w:val="00944FEA"/>
    <w:rsid w:val="00945D8D"/>
    <w:rsid w:val="00946DB5"/>
    <w:rsid w:val="009509C9"/>
    <w:rsid w:val="00951FB2"/>
    <w:rsid w:val="009529AA"/>
    <w:rsid w:val="009552B8"/>
    <w:rsid w:val="00956E4A"/>
    <w:rsid w:val="009610B9"/>
    <w:rsid w:val="0096229D"/>
    <w:rsid w:val="00964FC7"/>
    <w:rsid w:val="00965326"/>
    <w:rsid w:val="0096588F"/>
    <w:rsid w:val="009660B4"/>
    <w:rsid w:val="00966B4B"/>
    <w:rsid w:val="00966E31"/>
    <w:rsid w:val="0096733E"/>
    <w:rsid w:val="0096758A"/>
    <w:rsid w:val="00967E4C"/>
    <w:rsid w:val="00971C59"/>
    <w:rsid w:val="00972EBE"/>
    <w:rsid w:val="00973479"/>
    <w:rsid w:val="009766FE"/>
    <w:rsid w:val="00977A6E"/>
    <w:rsid w:val="00977B56"/>
    <w:rsid w:val="00981553"/>
    <w:rsid w:val="009825D3"/>
    <w:rsid w:val="00982F3B"/>
    <w:rsid w:val="0098359A"/>
    <w:rsid w:val="00983603"/>
    <w:rsid w:val="00983CEB"/>
    <w:rsid w:val="00983D20"/>
    <w:rsid w:val="00983F9D"/>
    <w:rsid w:val="00984B29"/>
    <w:rsid w:val="00984B50"/>
    <w:rsid w:val="00985142"/>
    <w:rsid w:val="00987A0B"/>
    <w:rsid w:val="00987C99"/>
    <w:rsid w:val="0099298E"/>
    <w:rsid w:val="009935AA"/>
    <w:rsid w:val="009945DD"/>
    <w:rsid w:val="00995474"/>
    <w:rsid w:val="00995F86"/>
    <w:rsid w:val="009A0210"/>
    <w:rsid w:val="009A05B9"/>
    <w:rsid w:val="009A0FBA"/>
    <w:rsid w:val="009A0FDC"/>
    <w:rsid w:val="009A142C"/>
    <w:rsid w:val="009A20D0"/>
    <w:rsid w:val="009A3A6D"/>
    <w:rsid w:val="009A44EB"/>
    <w:rsid w:val="009A5660"/>
    <w:rsid w:val="009A5781"/>
    <w:rsid w:val="009A60F2"/>
    <w:rsid w:val="009A63C5"/>
    <w:rsid w:val="009A6978"/>
    <w:rsid w:val="009B0B50"/>
    <w:rsid w:val="009B32BB"/>
    <w:rsid w:val="009B36FE"/>
    <w:rsid w:val="009B3BAC"/>
    <w:rsid w:val="009B4DF9"/>
    <w:rsid w:val="009B59BA"/>
    <w:rsid w:val="009B5A9C"/>
    <w:rsid w:val="009B7A93"/>
    <w:rsid w:val="009C1BF7"/>
    <w:rsid w:val="009C2178"/>
    <w:rsid w:val="009C4C0C"/>
    <w:rsid w:val="009C4C5E"/>
    <w:rsid w:val="009C551A"/>
    <w:rsid w:val="009C61C9"/>
    <w:rsid w:val="009D11CD"/>
    <w:rsid w:val="009D18AF"/>
    <w:rsid w:val="009D3643"/>
    <w:rsid w:val="009D36D9"/>
    <w:rsid w:val="009D36EE"/>
    <w:rsid w:val="009D3AA8"/>
    <w:rsid w:val="009D415C"/>
    <w:rsid w:val="009D4846"/>
    <w:rsid w:val="009D5EB1"/>
    <w:rsid w:val="009D6B83"/>
    <w:rsid w:val="009D7049"/>
    <w:rsid w:val="009D7996"/>
    <w:rsid w:val="009E2302"/>
    <w:rsid w:val="009E2481"/>
    <w:rsid w:val="009E2C62"/>
    <w:rsid w:val="009E2F6F"/>
    <w:rsid w:val="009E59D4"/>
    <w:rsid w:val="009E5BEC"/>
    <w:rsid w:val="009F04B8"/>
    <w:rsid w:val="009F1EA6"/>
    <w:rsid w:val="009F2A4C"/>
    <w:rsid w:val="009F32E5"/>
    <w:rsid w:val="009F3B4B"/>
    <w:rsid w:val="009F47D8"/>
    <w:rsid w:val="009F5FE8"/>
    <w:rsid w:val="009F62EA"/>
    <w:rsid w:val="009F727B"/>
    <w:rsid w:val="00A01136"/>
    <w:rsid w:val="00A02B4D"/>
    <w:rsid w:val="00A035D4"/>
    <w:rsid w:val="00A04365"/>
    <w:rsid w:val="00A054F6"/>
    <w:rsid w:val="00A0660E"/>
    <w:rsid w:val="00A0781A"/>
    <w:rsid w:val="00A11765"/>
    <w:rsid w:val="00A12D18"/>
    <w:rsid w:val="00A13489"/>
    <w:rsid w:val="00A138F3"/>
    <w:rsid w:val="00A1395A"/>
    <w:rsid w:val="00A140B5"/>
    <w:rsid w:val="00A14575"/>
    <w:rsid w:val="00A15452"/>
    <w:rsid w:val="00A158C1"/>
    <w:rsid w:val="00A15A37"/>
    <w:rsid w:val="00A15A9D"/>
    <w:rsid w:val="00A17FD6"/>
    <w:rsid w:val="00A213F2"/>
    <w:rsid w:val="00A22E7B"/>
    <w:rsid w:val="00A24225"/>
    <w:rsid w:val="00A24738"/>
    <w:rsid w:val="00A25A22"/>
    <w:rsid w:val="00A26A7E"/>
    <w:rsid w:val="00A27DED"/>
    <w:rsid w:val="00A30232"/>
    <w:rsid w:val="00A32F3D"/>
    <w:rsid w:val="00A33D73"/>
    <w:rsid w:val="00A343E7"/>
    <w:rsid w:val="00A34490"/>
    <w:rsid w:val="00A34E11"/>
    <w:rsid w:val="00A35DEA"/>
    <w:rsid w:val="00A40D91"/>
    <w:rsid w:val="00A41C4A"/>
    <w:rsid w:val="00A41C68"/>
    <w:rsid w:val="00A42051"/>
    <w:rsid w:val="00A420DA"/>
    <w:rsid w:val="00A42FAC"/>
    <w:rsid w:val="00A462EB"/>
    <w:rsid w:val="00A46EE1"/>
    <w:rsid w:val="00A51930"/>
    <w:rsid w:val="00A52CD4"/>
    <w:rsid w:val="00A5449F"/>
    <w:rsid w:val="00A548E2"/>
    <w:rsid w:val="00A5553B"/>
    <w:rsid w:val="00A56A68"/>
    <w:rsid w:val="00A572E5"/>
    <w:rsid w:val="00A5730F"/>
    <w:rsid w:val="00A605EA"/>
    <w:rsid w:val="00A6071D"/>
    <w:rsid w:val="00A6084B"/>
    <w:rsid w:val="00A60BF2"/>
    <w:rsid w:val="00A61A42"/>
    <w:rsid w:val="00A6427E"/>
    <w:rsid w:val="00A649AC"/>
    <w:rsid w:val="00A66829"/>
    <w:rsid w:val="00A66E71"/>
    <w:rsid w:val="00A678EE"/>
    <w:rsid w:val="00A67D27"/>
    <w:rsid w:val="00A70269"/>
    <w:rsid w:val="00A70AF0"/>
    <w:rsid w:val="00A71248"/>
    <w:rsid w:val="00A71A6B"/>
    <w:rsid w:val="00A71D51"/>
    <w:rsid w:val="00A74790"/>
    <w:rsid w:val="00A757EB"/>
    <w:rsid w:val="00A77FA3"/>
    <w:rsid w:val="00A829E3"/>
    <w:rsid w:val="00A83261"/>
    <w:rsid w:val="00A834DB"/>
    <w:rsid w:val="00A84DE4"/>
    <w:rsid w:val="00A8676C"/>
    <w:rsid w:val="00A86C5C"/>
    <w:rsid w:val="00A8704A"/>
    <w:rsid w:val="00A874C9"/>
    <w:rsid w:val="00A903C6"/>
    <w:rsid w:val="00A915C8"/>
    <w:rsid w:val="00A92519"/>
    <w:rsid w:val="00A94A06"/>
    <w:rsid w:val="00AA01A4"/>
    <w:rsid w:val="00AA0288"/>
    <w:rsid w:val="00AA15DF"/>
    <w:rsid w:val="00AA1626"/>
    <w:rsid w:val="00AA2E88"/>
    <w:rsid w:val="00AA4DFC"/>
    <w:rsid w:val="00AA6C70"/>
    <w:rsid w:val="00AA7458"/>
    <w:rsid w:val="00AB0EAF"/>
    <w:rsid w:val="00AB3153"/>
    <w:rsid w:val="00AB42CF"/>
    <w:rsid w:val="00AB519B"/>
    <w:rsid w:val="00AB59A1"/>
    <w:rsid w:val="00AB6ED5"/>
    <w:rsid w:val="00AC728D"/>
    <w:rsid w:val="00AC752F"/>
    <w:rsid w:val="00AC7FB1"/>
    <w:rsid w:val="00AD108B"/>
    <w:rsid w:val="00AD1CCF"/>
    <w:rsid w:val="00AD23DC"/>
    <w:rsid w:val="00AD23E1"/>
    <w:rsid w:val="00AD29D8"/>
    <w:rsid w:val="00AD37FD"/>
    <w:rsid w:val="00AD413D"/>
    <w:rsid w:val="00AD596D"/>
    <w:rsid w:val="00AD77D8"/>
    <w:rsid w:val="00AE10A3"/>
    <w:rsid w:val="00AE1A01"/>
    <w:rsid w:val="00AE2B59"/>
    <w:rsid w:val="00AE6302"/>
    <w:rsid w:val="00AE6CED"/>
    <w:rsid w:val="00AF0A4C"/>
    <w:rsid w:val="00AF0A7D"/>
    <w:rsid w:val="00AF193F"/>
    <w:rsid w:val="00AF2A60"/>
    <w:rsid w:val="00AF33D7"/>
    <w:rsid w:val="00AF4767"/>
    <w:rsid w:val="00AF5FBA"/>
    <w:rsid w:val="00B00E4E"/>
    <w:rsid w:val="00B01AB7"/>
    <w:rsid w:val="00B023FB"/>
    <w:rsid w:val="00B0250E"/>
    <w:rsid w:val="00B05344"/>
    <w:rsid w:val="00B0556F"/>
    <w:rsid w:val="00B06387"/>
    <w:rsid w:val="00B10F8C"/>
    <w:rsid w:val="00B1101C"/>
    <w:rsid w:val="00B1307D"/>
    <w:rsid w:val="00B156B1"/>
    <w:rsid w:val="00B1628C"/>
    <w:rsid w:val="00B20787"/>
    <w:rsid w:val="00B20C60"/>
    <w:rsid w:val="00B20CAF"/>
    <w:rsid w:val="00B22FB7"/>
    <w:rsid w:val="00B247AD"/>
    <w:rsid w:val="00B25309"/>
    <w:rsid w:val="00B2550A"/>
    <w:rsid w:val="00B25B68"/>
    <w:rsid w:val="00B26001"/>
    <w:rsid w:val="00B263C5"/>
    <w:rsid w:val="00B26FF4"/>
    <w:rsid w:val="00B27231"/>
    <w:rsid w:val="00B276CB"/>
    <w:rsid w:val="00B27FA7"/>
    <w:rsid w:val="00B3042A"/>
    <w:rsid w:val="00B30BF2"/>
    <w:rsid w:val="00B31587"/>
    <w:rsid w:val="00B33864"/>
    <w:rsid w:val="00B33C8F"/>
    <w:rsid w:val="00B354C0"/>
    <w:rsid w:val="00B377FF"/>
    <w:rsid w:val="00B45317"/>
    <w:rsid w:val="00B46781"/>
    <w:rsid w:val="00B468DB"/>
    <w:rsid w:val="00B50EC6"/>
    <w:rsid w:val="00B513C3"/>
    <w:rsid w:val="00B51CCF"/>
    <w:rsid w:val="00B52181"/>
    <w:rsid w:val="00B522F6"/>
    <w:rsid w:val="00B52540"/>
    <w:rsid w:val="00B53F87"/>
    <w:rsid w:val="00B54B45"/>
    <w:rsid w:val="00B54F6C"/>
    <w:rsid w:val="00B57CF5"/>
    <w:rsid w:val="00B60B85"/>
    <w:rsid w:val="00B6109F"/>
    <w:rsid w:val="00B61A74"/>
    <w:rsid w:val="00B620A2"/>
    <w:rsid w:val="00B62D93"/>
    <w:rsid w:val="00B63466"/>
    <w:rsid w:val="00B639C5"/>
    <w:rsid w:val="00B65D26"/>
    <w:rsid w:val="00B66E8E"/>
    <w:rsid w:val="00B70DDA"/>
    <w:rsid w:val="00B72A69"/>
    <w:rsid w:val="00B8041B"/>
    <w:rsid w:val="00B81710"/>
    <w:rsid w:val="00B81A36"/>
    <w:rsid w:val="00B82296"/>
    <w:rsid w:val="00B8293A"/>
    <w:rsid w:val="00B83A1D"/>
    <w:rsid w:val="00B83C98"/>
    <w:rsid w:val="00B83D72"/>
    <w:rsid w:val="00B84D01"/>
    <w:rsid w:val="00B850A5"/>
    <w:rsid w:val="00B8593A"/>
    <w:rsid w:val="00B86125"/>
    <w:rsid w:val="00B86EF6"/>
    <w:rsid w:val="00B877EB"/>
    <w:rsid w:val="00B90C36"/>
    <w:rsid w:val="00B917FE"/>
    <w:rsid w:val="00B92F9F"/>
    <w:rsid w:val="00B93444"/>
    <w:rsid w:val="00B939B8"/>
    <w:rsid w:val="00B93F62"/>
    <w:rsid w:val="00B956AE"/>
    <w:rsid w:val="00B96D98"/>
    <w:rsid w:val="00BA09AD"/>
    <w:rsid w:val="00BA1789"/>
    <w:rsid w:val="00BA17B8"/>
    <w:rsid w:val="00BA283B"/>
    <w:rsid w:val="00BA29F9"/>
    <w:rsid w:val="00BA34BE"/>
    <w:rsid w:val="00BA417E"/>
    <w:rsid w:val="00BA47FD"/>
    <w:rsid w:val="00BB1498"/>
    <w:rsid w:val="00BB2429"/>
    <w:rsid w:val="00BB28E8"/>
    <w:rsid w:val="00BB31ED"/>
    <w:rsid w:val="00BB3E38"/>
    <w:rsid w:val="00BB4330"/>
    <w:rsid w:val="00BB4BCD"/>
    <w:rsid w:val="00BB5CF4"/>
    <w:rsid w:val="00BB5E27"/>
    <w:rsid w:val="00BC063D"/>
    <w:rsid w:val="00BC0EC3"/>
    <w:rsid w:val="00BC156A"/>
    <w:rsid w:val="00BC2A16"/>
    <w:rsid w:val="00BC3696"/>
    <w:rsid w:val="00BC36E3"/>
    <w:rsid w:val="00BC390F"/>
    <w:rsid w:val="00BC3BA6"/>
    <w:rsid w:val="00BC4C76"/>
    <w:rsid w:val="00BC5776"/>
    <w:rsid w:val="00BC57AC"/>
    <w:rsid w:val="00BC5AB3"/>
    <w:rsid w:val="00BC6C10"/>
    <w:rsid w:val="00BC72FD"/>
    <w:rsid w:val="00BD01E0"/>
    <w:rsid w:val="00BD066A"/>
    <w:rsid w:val="00BD0901"/>
    <w:rsid w:val="00BD0CCF"/>
    <w:rsid w:val="00BD0D0F"/>
    <w:rsid w:val="00BD1945"/>
    <w:rsid w:val="00BD25CC"/>
    <w:rsid w:val="00BD3D3E"/>
    <w:rsid w:val="00BD485D"/>
    <w:rsid w:val="00BD5E98"/>
    <w:rsid w:val="00BD6055"/>
    <w:rsid w:val="00BD6364"/>
    <w:rsid w:val="00BE314D"/>
    <w:rsid w:val="00BE367B"/>
    <w:rsid w:val="00BE4B5A"/>
    <w:rsid w:val="00BE6877"/>
    <w:rsid w:val="00BE6E23"/>
    <w:rsid w:val="00BE6FC2"/>
    <w:rsid w:val="00BF0F92"/>
    <w:rsid w:val="00BF12A3"/>
    <w:rsid w:val="00BF2728"/>
    <w:rsid w:val="00BF3116"/>
    <w:rsid w:val="00BF3F9D"/>
    <w:rsid w:val="00BF44A6"/>
    <w:rsid w:val="00BF4F01"/>
    <w:rsid w:val="00BF5397"/>
    <w:rsid w:val="00BF578D"/>
    <w:rsid w:val="00BF5C4F"/>
    <w:rsid w:val="00BF5D51"/>
    <w:rsid w:val="00BF5FFC"/>
    <w:rsid w:val="00BF6905"/>
    <w:rsid w:val="00BF7BCD"/>
    <w:rsid w:val="00C00B0F"/>
    <w:rsid w:val="00C019A9"/>
    <w:rsid w:val="00C02B6A"/>
    <w:rsid w:val="00C033E9"/>
    <w:rsid w:val="00C044E1"/>
    <w:rsid w:val="00C04BC1"/>
    <w:rsid w:val="00C05620"/>
    <w:rsid w:val="00C0587C"/>
    <w:rsid w:val="00C064DF"/>
    <w:rsid w:val="00C073A9"/>
    <w:rsid w:val="00C07678"/>
    <w:rsid w:val="00C07BD7"/>
    <w:rsid w:val="00C10583"/>
    <w:rsid w:val="00C1166C"/>
    <w:rsid w:val="00C11BE0"/>
    <w:rsid w:val="00C12764"/>
    <w:rsid w:val="00C13FBE"/>
    <w:rsid w:val="00C14F11"/>
    <w:rsid w:val="00C14F3F"/>
    <w:rsid w:val="00C15D29"/>
    <w:rsid w:val="00C15F32"/>
    <w:rsid w:val="00C2064A"/>
    <w:rsid w:val="00C20A58"/>
    <w:rsid w:val="00C23062"/>
    <w:rsid w:val="00C233F7"/>
    <w:rsid w:val="00C23B67"/>
    <w:rsid w:val="00C25F76"/>
    <w:rsid w:val="00C2716E"/>
    <w:rsid w:val="00C27EA0"/>
    <w:rsid w:val="00C30206"/>
    <w:rsid w:val="00C30AF5"/>
    <w:rsid w:val="00C3133F"/>
    <w:rsid w:val="00C3228A"/>
    <w:rsid w:val="00C32D22"/>
    <w:rsid w:val="00C34CE1"/>
    <w:rsid w:val="00C3529F"/>
    <w:rsid w:val="00C363E3"/>
    <w:rsid w:val="00C373D0"/>
    <w:rsid w:val="00C3778D"/>
    <w:rsid w:val="00C37CEC"/>
    <w:rsid w:val="00C40F3A"/>
    <w:rsid w:val="00C4104B"/>
    <w:rsid w:val="00C44F74"/>
    <w:rsid w:val="00C45144"/>
    <w:rsid w:val="00C454C7"/>
    <w:rsid w:val="00C456B6"/>
    <w:rsid w:val="00C462D1"/>
    <w:rsid w:val="00C4637C"/>
    <w:rsid w:val="00C50682"/>
    <w:rsid w:val="00C512AE"/>
    <w:rsid w:val="00C5166C"/>
    <w:rsid w:val="00C51DA1"/>
    <w:rsid w:val="00C5273A"/>
    <w:rsid w:val="00C5336A"/>
    <w:rsid w:val="00C53607"/>
    <w:rsid w:val="00C53D1E"/>
    <w:rsid w:val="00C5438B"/>
    <w:rsid w:val="00C54AE3"/>
    <w:rsid w:val="00C54AE9"/>
    <w:rsid w:val="00C564E6"/>
    <w:rsid w:val="00C57A6D"/>
    <w:rsid w:val="00C614FB"/>
    <w:rsid w:val="00C61C36"/>
    <w:rsid w:val="00C625B1"/>
    <w:rsid w:val="00C63C7B"/>
    <w:rsid w:val="00C63CD7"/>
    <w:rsid w:val="00C64C52"/>
    <w:rsid w:val="00C653F3"/>
    <w:rsid w:val="00C658DA"/>
    <w:rsid w:val="00C703E6"/>
    <w:rsid w:val="00C70858"/>
    <w:rsid w:val="00C70D7A"/>
    <w:rsid w:val="00C72854"/>
    <w:rsid w:val="00C74347"/>
    <w:rsid w:val="00C758D6"/>
    <w:rsid w:val="00C771C6"/>
    <w:rsid w:val="00C777AA"/>
    <w:rsid w:val="00C800CD"/>
    <w:rsid w:val="00C808A6"/>
    <w:rsid w:val="00C81C50"/>
    <w:rsid w:val="00C8220F"/>
    <w:rsid w:val="00C82510"/>
    <w:rsid w:val="00C82621"/>
    <w:rsid w:val="00C836D6"/>
    <w:rsid w:val="00C838B6"/>
    <w:rsid w:val="00C84D04"/>
    <w:rsid w:val="00C8698C"/>
    <w:rsid w:val="00C92324"/>
    <w:rsid w:val="00C929F4"/>
    <w:rsid w:val="00C92D2B"/>
    <w:rsid w:val="00C92E19"/>
    <w:rsid w:val="00C931D2"/>
    <w:rsid w:val="00C96DA9"/>
    <w:rsid w:val="00CA04C9"/>
    <w:rsid w:val="00CA0597"/>
    <w:rsid w:val="00CA110B"/>
    <w:rsid w:val="00CA1B47"/>
    <w:rsid w:val="00CA270D"/>
    <w:rsid w:val="00CA30A9"/>
    <w:rsid w:val="00CA4952"/>
    <w:rsid w:val="00CB16E4"/>
    <w:rsid w:val="00CB413C"/>
    <w:rsid w:val="00CB4E2B"/>
    <w:rsid w:val="00CB665C"/>
    <w:rsid w:val="00CB6B0A"/>
    <w:rsid w:val="00CC114E"/>
    <w:rsid w:val="00CC30B3"/>
    <w:rsid w:val="00CC47A6"/>
    <w:rsid w:val="00CC4E8B"/>
    <w:rsid w:val="00CC506C"/>
    <w:rsid w:val="00CC667E"/>
    <w:rsid w:val="00CD04E2"/>
    <w:rsid w:val="00CD3646"/>
    <w:rsid w:val="00CD3DC2"/>
    <w:rsid w:val="00CD4DD8"/>
    <w:rsid w:val="00CD540D"/>
    <w:rsid w:val="00CD5410"/>
    <w:rsid w:val="00CD6E9D"/>
    <w:rsid w:val="00CD7080"/>
    <w:rsid w:val="00CE07B3"/>
    <w:rsid w:val="00CE0D38"/>
    <w:rsid w:val="00CE1298"/>
    <w:rsid w:val="00CE31E4"/>
    <w:rsid w:val="00CE360D"/>
    <w:rsid w:val="00CE5E85"/>
    <w:rsid w:val="00CE6883"/>
    <w:rsid w:val="00CE71A8"/>
    <w:rsid w:val="00CE7AD5"/>
    <w:rsid w:val="00CF0CA4"/>
    <w:rsid w:val="00CF122C"/>
    <w:rsid w:val="00CF17F4"/>
    <w:rsid w:val="00CF1914"/>
    <w:rsid w:val="00CF3378"/>
    <w:rsid w:val="00CF4BAD"/>
    <w:rsid w:val="00CF55C1"/>
    <w:rsid w:val="00CF5AF2"/>
    <w:rsid w:val="00CF62E2"/>
    <w:rsid w:val="00CF7908"/>
    <w:rsid w:val="00CF79BE"/>
    <w:rsid w:val="00CF7F00"/>
    <w:rsid w:val="00D00154"/>
    <w:rsid w:val="00D01605"/>
    <w:rsid w:val="00D0310C"/>
    <w:rsid w:val="00D0475E"/>
    <w:rsid w:val="00D047D9"/>
    <w:rsid w:val="00D05331"/>
    <w:rsid w:val="00D072A7"/>
    <w:rsid w:val="00D1057B"/>
    <w:rsid w:val="00D138D3"/>
    <w:rsid w:val="00D13F95"/>
    <w:rsid w:val="00D14635"/>
    <w:rsid w:val="00D14982"/>
    <w:rsid w:val="00D15688"/>
    <w:rsid w:val="00D15DB4"/>
    <w:rsid w:val="00D203EB"/>
    <w:rsid w:val="00D2289B"/>
    <w:rsid w:val="00D22A44"/>
    <w:rsid w:val="00D2353D"/>
    <w:rsid w:val="00D23A02"/>
    <w:rsid w:val="00D23CA0"/>
    <w:rsid w:val="00D3113F"/>
    <w:rsid w:val="00D34F4F"/>
    <w:rsid w:val="00D35185"/>
    <w:rsid w:val="00D363F6"/>
    <w:rsid w:val="00D406D0"/>
    <w:rsid w:val="00D40970"/>
    <w:rsid w:val="00D41929"/>
    <w:rsid w:val="00D41C09"/>
    <w:rsid w:val="00D41EFA"/>
    <w:rsid w:val="00D41F4D"/>
    <w:rsid w:val="00D42705"/>
    <w:rsid w:val="00D42D8B"/>
    <w:rsid w:val="00D4375B"/>
    <w:rsid w:val="00D44888"/>
    <w:rsid w:val="00D44D7D"/>
    <w:rsid w:val="00D45F0D"/>
    <w:rsid w:val="00D4639E"/>
    <w:rsid w:val="00D47A40"/>
    <w:rsid w:val="00D47BF2"/>
    <w:rsid w:val="00D500D3"/>
    <w:rsid w:val="00D5105E"/>
    <w:rsid w:val="00D51214"/>
    <w:rsid w:val="00D5133F"/>
    <w:rsid w:val="00D516CC"/>
    <w:rsid w:val="00D528FB"/>
    <w:rsid w:val="00D5620C"/>
    <w:rsid w:val="00D56A2F"/>
    <w:rsid w:val="00D57D40"/>
    <w:rsid w:val="00D60713"/>
    <w:rsid w:val="00D60BB7"/>
    <w:rsid w:val="00D62019"/>
    <w:rsid w:val="00D6262A"/>
    <w:rsid w:val="00D6546E"/>
    <w:rsid w:val="00D658EE"/>
    <w:rsid w:val="00D662F2"/>
    <w:rsid w:val="00D66ACB"/>
    <w:rsid w:val="00D66C40"/>
    <w:rsid w:val="00D66C7A"/>
    <w:rsid w:val="00D66E96"/>
    <w:rsid w:val="00D67093"/>
    <w:rsid w:val="00D67ED1"/>
    <w:rsid w:val="00D7107E"/>
    <w:rsid w:val="00D71D43"/>
    <w:rsid w:val="00D72FB5"/>
    <w:rsid w:val="00D77341"/>
    <w:rsid w:val="00D77689"/>
    <w:rsid w:val="00D8018A"/>
    <w:rsid w:val="00D8184D"/>
    <w:rsid w:val="00D8521B"/>
    <w:rsid w:val="00D9147B"/>
    <w:rsid w:val="00D91DC5"/>
    <w:rsid w:val="00D93088"/>
    <w:rsid w:val="00D93FE6"/>
    <w:rsid w:val="00D96FCE"/>
    <w:rsid w:val="00D97085"/>
    <w:rsid w:val="00D972C8"/>
    <w:rsid w:val="00DA09F0"/>
    <w:rsid w:val="00DA0C53"/>
    <w:rsid w:val="00DA119F"/>
    <w:rsid w:val="00DA1B00"/>
    <w:rsid w:val="00DA1DDA"/>
    <w:rsid w:val="00DA2B25"/>
    <w:rsid w:val="00DA49D3"/>
    <w:rsid w:val="00DA5855"/>
    <w:rsid w:val="00DA6765"/>
    <w:rsid w:val="00DA68F8"/>
    <w:rsid w:val="00DB025D"/>
    <w:rsid w:val="00DB0DCB"/>
    <w:rsid w:val="00DB2300"/>
    <w:rsid w:val="00DB32ED"/>
    <w:rsid w:val="00DB3348"/>
    <w:rsid w:val="00DB3A41"/>
    <w:rsid w:val="00DB3A55"/>
    <w:rsid w:val="00DB55F4"/>
    <w:rsid w:val="00DB69E1"/>
    <w:rsid w:val="00DB6EBF"/>
    <w:rsid w:val="00DB7568"/>
    <w:rsid w:val="00DB7CBF"/>
    <w:rsid w:val="00DC3F49"/>
    <w:rsid w:val="00DC4D65"/>
    <w:rsid w:val="00DC536B"/>
    <w:rsid w:val="00DC5466"/>
    <w:rsid w:val="00DC64CD"/>
    <w:rsid w:val="00DD04C3"/>
    <w:rsid w:val="00DD1BCE"/>
    <w:rsid w:val="00DD304D"/>
    <w:rsid w:val="00DD36CF"/>
    <w:rsid w:val="00DD3B70"/>
    <w:rsid w:val="00DD454D"/>
    <w:rsid w:val="00DE0C85"/>
    <w:rsid w:val="00DE16C9"/>
    <w:rsid w:val="00DE2A28"/>
    <w:rsid w:val="00DE3695"/>
    <w:rsid w:val="00DE421A"/>
    <w:rsid w:val="00DE5975"/>
    <w:rsid w:val="00DF3692"/>
    <w:rsid w:val="00DF38CD"/>
    <w:rsid w:val="00DF3AB3"/>
    <w:rsid w:val="00DF51CE"/>
    <w:rsid w:val="00DF7F98"/>
    <w:rsid w:val="00E002DF"/>
    <w:rsid w:val="00E018B7"/>
    <w:rsid w:val="00E026A6"/>
    <w:rsid w:val="00E03129"/>
    <w:rsid w:val="00E049CB"/>
    <w:rsid w:val="00E12165"/>
    <w:rsid w:val="00E129C6"/>
    <w:rsid w:val="00E137AA"/>
    <w:rsid w:val="00E13D9A"/>
    <w:rsid w:val="00E16CEA"/>
    <w:rsid w:val="00E16E10"/>
    <w:rsid w:val="00E16E4A"/>
    <w:rsid w:val="00E20CB6"/>
    <w:rsid w:val="00E21F8C"/>
    <w:rsid w:val="00E24022"/>
    <w:rsid w:val="00E241FB"/>
    <w:rsid w:val="00E244A6"/>
    <w:rsid w:val="00E26FB4"/>
    <w:rsid w:val="00E278F5"/>
    <w:rsid w:val="00E34BB3"/>
    <w:rsid w:val="00E359A2"/>
    <w:rsid w:val="00E37264"/>
    <w:rsid w:val="00E37E03"/>
    <w:rsid w:val="00E4315C"/>
    <w:rsid w:val="00E431FC"/>
    <w:rsid w:val="00E4332B"/>
    <w:rsid w:val="00E44C53"/>
    <w:rsid w:val="00E4555A"/>
    <w:rsid w:val="00E45833"/>
    <w:rsid w:val="00E45FCE"/>
    <w:rsid w:val="00E46C88"/>
    <w:rsid w:val="00E47AD0"/>
    <w:rsid w:val="00E510A3"/>
    <w:rsid w:val="00E52416"/>
    <w:rsid w:val="00E52F85"/>
    <w:rsid w:val="00E53090"/>
    <w:rsid w:val="00E5342F"/>
    <w:rsid w:val="00E53885"/>
    <w:rsid w:val="00E54249"/>
    <w:rsid w:val="00E54F73"/>
    <w:rsid w:val="00E551A0"/>
    <w:rsid w:val="00E57E9B"/>
    <w:rsid w:val="00E57EA6"/>
    <w:rsid w:val="00E6003D"/>
    <w:rsid w:val="00E60903"/>
    <w:rsid w:val="00E60F92"/>
    <w:rsid w:val="00E62076"/>
    <w:rsid w:val="00E631A9"/>
    <w:rsid w:val="00E63299"/>
    <w:rsid w:val="00E64C4C"/>
    <w:rsid w:val="00E66774"/>
    <w:rsid w:val="00E6767E"/>
    <w:rsid w:val="00E67A2C"/>
    <w:rsid w:val="00E71596"/>
    <w:rsid w:val="00E72A9C"/>
    <w:rsid w:val="00E72F42"/>
    <w:rsid w:val="00E73651"/>
    <w:rsid w:val="00E748D7"/>
    <w:rsid w:val="00E80557"/>
    <w:rsid w:val="00E8169F"/>
    <w:rsid w:val="00E82532"/>
    <w:rsid w:val="00E829CF"/>
    <w:rsid w:val="00E83714"/>
    <w:rsid w:val="00E8660B"/>
    <w:rsid w:val="00E87FC9"/>
    <w:rsid w:val="00E90C64"/>
    <w:rsid w:val="00E90E46"/>
    <w:rsid w:val="00E93AA5"/>
    <w:rsid w:val="00E95CE5"/>
    <w:rsid w:val="00E96929"/>
    <w:rsid w:val="00EA0249"/>
    <w:rsid w:val="00EA0535"/>
    <w:rsid w:val="00EA14F5"/>
    <w:rsid w:val="00EA2C72"/>
    <w:rsid w:val="00EA2F36"/>
    <w:rsid w:val="00EA3909"/>
    <w:rsid w:val="00EA5150"/>
    <w:rsid w:val="00EA6676"/>
    <w:rsid w:val="00EA6931"/>
    <w:rsid w:val="00EA79DA"/>
    <w:rsid w:val="00EA7D24"/>
    <w:rsid w:val="00EA7F69"/>
    <w:rsid w:val="00EB0A78"/>
    <w:rsid w:val="00EB1B16"/>
    <w:rsid w:val="00EB3BE9"/>
    <w:rsid w:val="00EB52C7"/>
    <w:rsid w:val="00EB5FC9"/>
    <w:rsid w:val="00EB65F4"/>
    <w:rsid w:val="00EB6F2A"/>
    <w:rsid w:val="00EB7412"/>
    <w:rsid w:val="00EC0FCF"/>
    <w:rsid w:val="00EC39FB"/>
    <w:rsid w:val="00EC3D40"/>
    <w:rsid w:val="00EC5066"/>
    <w:rsid w:val="00EC514D"/>
    <w:rsid w:val="00EC796E"/>
    <w:rsid w:val="00EC7C6E"/>
    <w:rsid w:val="00ED0A2E"/>
    <w:rsid w:val="00ED0A40"/>
    <w:rsid w:val="00ED245E"/>
    <w:rsid w:val="00ED3151"/>
    <w:rsid w:val="00ED42D4"/>
    <w:rsid w:val="00EE02A6"/>
    <w:rsid w:val="00EE05C1"/>
    <w:rsid w:val="00EE1C26"/>
    <w:rsid w:val="00EE2150"/>
    <w:rsid w:val="00EE253A"/>
    <w:rsid w:val="00EE353D"/>
    <w:rsid w:val="00EE3AA0"/>
    <w:rsid w:val="00EE504A"/>
    <w:rsid w:val="00EE6CCA"/>
    <w:rsid w:val="00EF1487"/>
    <w:rsid w:val="00EF28B2"/>
    <w:rsid w:val="00EF2993"/>
    <w:rsid w:val="00EF45F2"/>
    <w:rsid w:val="00EF64EA"/>
    <w:rsid w:val="00EF7EC6"/>
    <w:rsid w:val="00F0198D"/>
    <w:rsid w:val="00F030DE"/>
    <w:rsid w:val="00F033AC"/>
    <w:rsid w:val="00F04A40"/>
    <w:rsid w:val="00F04AF3"/>
    <w:rsid w:val="00F07B5C"/>
    <w:rsid w:val="00F102A7"/>
    <w:rsid w:val="00F11069"/>
    <w:rsid w:val="00F1373A"/>
    <w:rsid w:val="00F14E92"/>
    <w:rsid w:val="00F17B14"/>
    <w:rsid w:val="00F17B86"/>
    <w:rsid w:val="00F20998"/>
    <w:rsid w:val="00F20A55"/>
    <w:rsid w:val="00F20FAC"/>
    <w:rsid w:val="00F21266"/>
    <w:rsid w:val="00F226BC"/>
    <w:rsid w:val="00F23590"/>
    <w:rsid w:val="00F2492F"/>
    <w:rsid w:val="00F27C7D"/>
    <w:rsid w:val="00F3054F"/>
    <w:rsid w:val="00F30747"/>
    <w:rsid w:val="00F314C6"/>
    <w:rsid w:val="00F31F6C"/>
    <w:rsid w:val="00F32627"/>
    <w:rsid w:val="00F3271C"/>
    <w:rsid w:val="00F32932"/>
    <w:rsid w:val="00F342F6"/>
    <w:rsid w:val="00F35797"/>
    <w:rsid w:val="00F40452"/>
    <w:rsid w:val="00F43206"/>
    <w:rsid w:val="00F43712"/>
    <w:rsid w:val="00F43AD4"/>
    <w:rsid w:val="00F44F31"/>
    <w:rsid w:val="00F45D62"/>
    <w:rsid w:val="00F46889"/>
    <w:rsid w:val="00F46BA8"/>
    <w:rsid w:val="00F47310"/>
    <w:rsid w:val="00F475FA"/>
    <w:rsid w:val="00F50F1C"/>
    <w:rsid w:val="00F50F82"/>
    <w:rsid w:val="00F51213"/>
    <w:rsid w:val="00F52116"/>
    <w:rsid w:val="00F52F7D"/>
    <w:rsid w:val="00F53CA1"/>
    <w:rsid w:val="00F56415"/>
    <w:rsid w:val="00F56A1D"/>
    <w:rsid w:val="00F60221"/>
    <w:rsid w:val="00F61E31"/>
    <w:rsid w:val="00F624E1"/>
    <w:rsid w:val="00F66C65"/>
    <w:rsid w:val="00F716D4"/>
    <w:rsid w:val="00F75378"/>
    <w:rsid w:val="00F75B29"/>
    <w:rsid w:val="00F76254"/>
    <w:rsid w:val="00F768B2"/>
    <w:rsid w:val="00F77AC0"/>
    <w:rsid w:val="00F836BE"/>
    <w:rsid w:val="00F846E7"/>
    <w:rsid w:val="00F84ADC"/>
    <w:rsid w:val="00F86FF8"/>
    <w:rsid w:val="00F871C9"/>
    <w:rsid w:val="00F9052A"/>
    <w:rsid w:val="00F923FF"/>
    <w:rsid w:val="00F932A5"/>
    <w:rsid w:val="00F93A10"/>
    <w:rsid w:val="00F94A8B"/>
    <w:rsid w:val="00F96DF5"/>
    <w:rsid w:val="00FA0E21"/>
    <w:rsid w:val="00FA1080"/>
    <w:rsid w:val="00FA4121"/>
    <w:rsid w:val="00FA461A"/>
    <w:rsid w:val="00FA46CE"/>
    <w:rsid w:val="00FA4BA9"/>
    <w:rsid w:val="00FB0C40"/>
    <w:rsid w:val="00FB290F"/>
    <w:rsid w:val="00FB2D1D"/>
    <w:rsid w:val="00FB49E6"/>
    <w:rsid w:val="00FB5FE1"/>
    <w:rsid w:val="00FC0484"/>
    <w:rsid w:val="00FC14D3"/>
    <w:rsid w:val="00FC4F06"/>
    <w:rsid w:val="00FC4FC3"/>
    <w:rsid w:val="00FC6399"/>
    <w:rsid w:val="00FC6FDE"/>
    <w:rsid w:val="00FC7A2B"/>
    <w:rsid w:val="00FC7D07"/>
    <w:rsid w:val="00FD1A37"/>
    <w:rsid w:val="00FD1D39"/>
    <w:rsid w:val="00FD2142"/>
    <w:rsid w:val="00FD2DE7"/>
    <w:rsid w:val="00FE2FD2"/>
    <w:rsid w:val="00FE48B5"/>
    <w:rsid w:val="00FE6D3C"/>
    <w:rsid w:val="00FE76C6"/>
    <w:rsid w:val="00FE7791"/>
    <w:rsid w:val="00FF0230"/>
    <w:rsid w:val="00FF044C"/>
    <w:rsid w:val="00FF0BF5"/>
    <w:rsid w:val="00FF1BEF"/>
    <w:rsid w:val="00FF321A"/>
    <w:rsid w:val="00FF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235081"/>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235081"/>
    <w:pPr>
      <w:tabs>
        <w:tab w:val="left" w:pos="907"/>
      </w:tabs>
      <w:spacing w:after="170"/>
      <w:ind w:left="566" w:hanging="284"/>
      <w:jc w:val="left"/>
    </w:pPr>
  </w:style>
  <w:style w:type="paragraph" w:customStyle="1" w:styleId="subsub">
    <w:name w:val="sub sub"/>
    <w:rsid w:val="00235081"/>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semiHidden/>
    <w:unhideWhenUsed/>
    <w:rsid w:val="0042027D"/>
    <w:rPr>
      <w:rFonts w:ascii="Tahoma" w:hAnsi="Tahoma" w:cs="Tahoma"/>
      <w:sz w:val="16"/>
      <w:szCs w:val="16"/>
    </w:rPr>
  </w:style>
  <w:style w:type="character" w:customStyle="1" w:styleId="BalloonTextChar">
    <w:name w:val="Balloon Text Char"/>
    <w:basedOn w:val="DefaultParagraphFont"/>
    <w:link w:val="BalloonText"/>
    <w:uiPriority w:val="99"/>
    <w:semiHidden/>
    <w:rsid w:val="0042027D"/>
    <w:rPr>
      <w:rFonts w:ascii="Tahoma" w:eastAsia="Times New Roman" w:hAnsi="Tahoma" w:cs="Tahoma"/>
      <w:sz w:val="16"/>
      <w:szCs w:val="16"/>
    </w:rPr>
  </w:style>
  <w:style w:type="paragraph" w:styleId="ListParagraph">
    <w:name w:val="List Paragraph"/>
    <w:basedOn w:val="Normal"/>
    <w:uiPriority w:val="34"/>
    <w:qFormat/>
    <w:rsid w:val="00020070"/>
    <w:pPr>
      <w:ind w:left="720"/>
      <w:contextualSpacing/>
    </w:pPr>
  </w:style>
  <w:style w:type="paragraph" w:styleId="Header">
    <w:name w:val="header"/>
    <w:basedOn w:val="Normal"/>
    <w:link w:val="HeaderChar"/>
    <w:uiPriority w:val="99"/>
    <w:unhideWhenUsed/>
    <w:rsid w:val="00C777AA"/>
    <w:pPr>
      <w:tabs>
        <w:tab w:val="center" w:pos="4513"/>
        <w:tab w:val="right" w:pos="9026"/>
      </w:tabs>
    </w:pPr>
  </w:style>
  <w:style w:type="character" w:customStyle="1" w:styleId="HeaderChar">
    <w:name w:val="Header Char"/>
    <w:basedOn w:val="DefaultParagraphFont"/>
    <w:link w:val="Header"/>
    <w:uiPriority w:val="99"/>
    <w:rsid w:val="00C777AA"/>
    <w:rPr>
      <w:rFonts w:ascii="Times New Roman" w:eastAsia="Times New Roman" w:hAnsi="Times New Roman"/>
      <w:sz w:val="24"/>
    </w:rPr>
  </w:style>
  <w:style w:type="paragraph" w:styleId="Footer">
    <w:name w:val="footer"/>
    <w:basedOn w:val="Normal"/>
    <w:link w:val="FooterChar"/>
    <w:uiPriority w:val="99"/>
    <w:unhideWhenUsed/>
    <w:rsid w:val="00C777AA"/>
    <w:pPr>
      <w:tabs>
        <w:tab w:val="center" w:pos="4513"/>
        <w:tab w:val="right" w:pos="9026"/>
      </w:tabs>
    </w:pPr>
  </w:style>
  <w:style w:type="character" w:customStyle="1" w:styleId="FooterChar">
    <w:name w:val="Footer Char"/>
    <w:basedOn w:val="DefaultParagraphFont"/>
    <w:link w:val="Footer"/>
    <w:uiPriority w:val="99"/>
    <w:rsid w:val="00C777A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235081"/>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235081"/>
    <w:pPr>
      <w:tabs>
        <w:tab w:val="left" w:pos="907"/>
      </w:tabs>
      <w:spacing w:after="170"/>
      <w:ind w:left="566" w:hanging="284"/>
      <w:jc w:val="left"/>
    </w:pPr>
  </w:style>
  <w:style w:type="paragraph" w:customStyle="1" w:styleId="subsub">
    <w:name w:val="sub sub"/>
    <w:rsid w:val="00235081"/>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semiHidden/>
    <w:unhideWhenUsed/>
    <w:rsid w:val="0042027D"/>
    <w:rPr>
      <w:rFonts w:ascii="Tahoma" w:hAnsi="Tahoma" w:cs="Tahoma"/>
      <w:sz w:val="16"/>
      <w:szCs w:val="16"/>
    </w:rPr>
  </w:style>
  <w:style w:type="character" w:customStyle="1" w:styleId="BalloonTextChar">
    <w:name w:val="Balloon Text Char"/>
    <w:basedOn w:val="DefaultParagraphFont"/>
    <w:link w:val="BalloonText"/>
    <w:uiPriority w:val="99"/>
    <w:semiHidden/>
    <w:rsid w:val="0042027D"/>
    <w:rPr>
      <w:rFonts w:ascii="Tahoma" w:eastAsia="Times New Roman" w:hAnsi="Tahoma" w:cs="Tahoma"/>
      <w:sz w:val="16"/>
      <w:szCs w:val="16"/>
    </w:rPr>
  </w:style>
  <w:style w:type="paragraph" w:styleId="ListParagraph">
    <w:name w:val="List Paragraph"/>
    <w:basedOn w:val="Normal"/>
    <w:uiPriority w:val="34"/>
    <w:qFormat/>
    <w:rsid w:val="00020070"/>
    <w:pPr>
      <w:ind w:left="720"/>
      <w:contextualSpacing/>
    </w:pPr>
  </w:style>
  <w:style w:type="paragraph" w:styleId="Header">
    <w:name w:val="header"/>
    <w:basedOn w:val="Normal"/>
    <w:link w:val="HeaderChar"/>
    <w:uiPriority w:val="99"/>
    <w:unhideWhenUsed/>
    <w:rsid w:val="00C777AA"/>
    <w:pPr>
      <w:tabs>
        <w:tab w:val="center" w:pos="4513"/>
        <w:tab w:val="right" w:pos="9026"/>
      </w:tabs>
    </w:pPr>
  </w:style>
  <w:style w:type="character" w:customStyle="1" w:styleId="HeaderChar">
    <w:name w:val="Header Char"/>
    <w:basedOn w:val="DefaultParagraphFont"/>
    <w:link w:val="Header"/>
    <w:uiPriority w:val="99"/>
    <w:rsid w:val="00C777AA"/>
    <w:rPr>
      <w:rFonts w:ascii="Times New Roman" w:eastAsia="Times New Roman" w:hAnsi="Times New Roman"/>
      <w:sz w:val="24"/>
    </w:rPr>
  </w:style>
  <w:style w:type="paragraph" w:styleId="Footer">
    <w:name w:val="footer"/>
    <w:basedOn w:val="Normal"/>
    <w:link w:val="FooterChar"/>
    <w:uiPriority w:val="99"/>
    <w:unhideWhenUsed/>
    <w:rsid w:val="00C777AA"/>
    <w:pPr>
      <w:tabs>
        <w:tab w:val="center" w:pos="4513"/>
        <w:tab w:val="right" w:pos="9026"/>
      </w:tabs>
    </w:pPr>
  </w:style>
  <w:style w:type="character" w:customStyle="1" w:styleId="FooterChar">
    <w:name w:val="Footer Char"/>
    <w:basedOn w:val="DefaultParagraphFont"/>
    <w:link w:val="Footer"/>
    <w:uiPriority w:val="99"/>
    <w:rsid w:val="00C777A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3728">
      <w:bodyDiv w:val="1"/>
      <w:marLeft w:val="0"/>
      <w:marRight w:val="0"/>
      <w:marTop w:val="0"/>
      <w:marBottom w:val="0"/>
      <w:divBdr>
        <w:top w:val="none" w:sz="0" w:space="0" w:color="auto"/>
        <w:left w:val="none" w:sz="0" w:space="0" w:color="auto"/>
        <w:bottom w:val="none" w:sz="0" w:space="0" w:color="auto"/>
        <w:right w:val="none" w:sz="0" w:space="0" w:color="auto"/>
      </w:divBdr>
      <w:divsChild>
        <w:div w:id="1077628073">
          <w:marLeft w:val="0"/>
          <w:marRight w:val="0"/>
          <w:marTop w:val="0"/>
          <w:marBottom w:val="0"/>
          <w:divBdr>
            <w:top w:val="none" w:sz="0" w:space="0" w:color="auto"/>
            <w:left w:val="none" w:sz="0" w:space="0" w:color="auto"/>
            <w:bottom w:val="none" w:sz="0" w:space="0" w:color="auto"/>
            <w:right w:val="none" w:sz="0" w:space="0" w:color="auto"/>
          </w:divBdr>
        </w:div>
      </w:divsChild>
    </w:div>
    <w:div w:id="434518702">
      <w:bodyDiv w:val="1"/>
      <w:marLeft w:val="0"/>
      <w:marRight w:val="0"/>
      <w:marTop w:val="0"/>
      <w:marBottom w:val="0"/>
      <w:divBdr>
        <w:top w:val="none" w:sz="0" w:space="0" w:color="auto"/>
        <w:left w:val="none" w:sz="0" w:space="0" w:color="auto"/>
        <w:bottom w:val="none" w:sz="0" w:space="0" w:color="auto"/>
        <w:right w:val="none" w:sz="0" w:space="0" w:color="auto"/>
      </w:divBdr>
    </w:div>
    <w:div w:id="734085460">
      <w:bodyDiv w:val="1"/>
      <w:marLeft w:val="0"/>
      <w:marRight w:val="0"/>
      <w:marTop w:val="0"/>
      <w:marBottom w:val="0"/>
      <w:divBdr>
        <w:top w:val="none" w:sz="0" w:space="0" w:color="auto"/>
        <w:left w:val="none" w:sz="0" w:space="0" w:color="auto"/>
        <w:bottom w:val="none" w:sz="0" w:space="0" w:color="auto"/>
        <w:right w:val="none" w:sz="0" w:space="0" w:color="auto"/>
      </w:divBdr>
    </w:div>
    <w:div w:id="875853398">
      <w:bodyDiv w:val="1"/>
      <w:marLeft w:val="0"/>
      <w:marRight w:val="0"/>
      <w:marTop w:val="0"/>
      <w:marBottom w:val="0"/>
      <w:divBdr>
        <w:top w:val="none" w:sz="0" w:space="0" w:color="auto"/>
        <w:left w:val="none" w:sz="0" w:space="0" w:color="auto"/>
        <w:bottom w:val="none" w:sz="0" w:space="0" w:color="auto"/>
        <w:right w:val="none" w:sz="0" w:space="0" w:color="auto"/>
      </w:divBdr>
    </w:div>
    <w:div w:id="930701784">
      <w:bodyDiv w:val="1"/>
      <w:marLeft w:val="0"/>
      <w:marRight w:val="0"/>
      <w:marTop w:val="0"/>
      <w:marBottom w:val="0"/>
      <w:divBdr>
        <w:top w:val="none" w:sz="0" w:space="0" w:color="auto"/>
        <w:left w:val="none" w:sz="0" w:space="0" w:color="auto"/>
        <w:bottom w:val="none" w:sz="0" w:space="0" w:color="auto"/>
        <w:right w:val="none" w:sz="0" w:space="0" w:color="auto"/>
      </w:divBdr>
    </w:div>
    <w:div w:id="1166893877">
      <w:bodyDiv w:val="1"/>
      <w:marLeft w:val="0"/>
      <w:marRight w:val="0"/>
      <w:marTop w:val="0"/>
      <w:marBottom w:val="0"/>
      <w:divBdr>
        <w:top w:val="none" w:sz="0" w:space="0" w:color="auto"/>
        <w:left w:val="none" w:sz="0" w:space="0" w:color="auto"/>
        <w:bottom w:val="none" w:sz="0" w:space="0" w:color="auto"/>
        <w:right w:val="none" w:sz="0" w:space="0" w:color="auto"/>
      </w:divBdr>
    </w:div>
    <w:div w:id="1545673409">
      <w:bodyDiv w:val="1"/>
      <w:marLeft w:val="0"/>
      <w:marRight w:val="0"/>
      <w:marTop w:val="0"/>
      <w:marBottom w:val="0"/>
      <w:divBdr>
        <w:top w:val="none" w:sz="0" w:space="0" w:color="auto"/>
        <w:left w:val="none" w:sz="0" w:space="0" w:color="auto"/>
        <w:bottom w:val="none" w:sz="0" w:space="0" w:color="auto"/>
        <w:right w:val="none" w:sz="0" w:space="0" w:color="auto"/>
      </w:divBdr>
      <w:divsChild>
        <w:div w:id="2013412278">
          <w:marLeft w:val="0"/>
          <w:marRight w:val="0"/>
          <w:marTop w:val="0"/>
          <w:marBottom w:val="0"/>
          <w:divBdr>
            <w:top w:val="none" w:sz="0" w:space="0" w:color="auto"/>
            <w:left w:val="none" w:sz="0" w:space="0" w:color="auto"/>
            <w:bottom w:val="none" w:sz="0" w:space="0" w:color="auto"/>
            <w:right w:val="none" w:sz="0" w:space="0" w:color="auto"/>
          </w:divBdr>
        </w:div>
      </w:divsChild>
    </w:div>
    <w:div w:id="1979991799">
      <w:bodyDiv w:val="1"/>
      <w:marLeft w:val="0"/>
      <w:marRight w:val="0"/>
      <w:marTop w:val="0"/>
      <w:marBottom w:val="0"/>
      <w:divBdr>
        <w:top w:val="none" w:sz="0" w:space="0" w:color="auto"/>
        <w:left w:val="none" w:sz="0" w:space="0" w:color="auto"/>
        <w:bottom w:val="none" w:sz="0" w:space="0" w:color="auto"/>
        <w:right w:val="none" w:sz="0" w:space="0" w:color="auto"/>
      </w:divBdr>
    </w:div>
    <w:div w:id="1994292688">
      <w:bodyDiv w:val="1"/>
      <w:marLeft w:val="0"/>
      <w:marRight w:val="0"/>
      <w:marTop w:val="0"/>
      <w:marBottom w:val="0"/>
      <w:divBdr>
        <w:top w:val="none" w:sz="0" w:space="0" w:color="auto"/>
        <w:left w:val="none" w:sz="0" w:space="0" w:color="auto"/>
        <w:bottom w:val="none" w:sz="0" w:space="0" w:color="auto"/>
        <w:right w:val="none" w:sz="0" w:space="0" w:color="auto"/>
      </w:divBdr>
      <w:divsChild>
        <w:div w:id="42862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ura.CLYSTVALE.001\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A7F-8DDB-40D6-B687-C6F628E9365D}">
  <ds:schemaRefs>
    <ds:schemaRef ds:uri="urn:schemas-microsoft-com.VSTO2008Demos.ControlsStorage"/>
  </ds:schemaRefs>
</ds:datastoreItem>
</file>

<file path=customXml/itemProps2.xml><?xml version="1.0" encoding="utf-8"?>
<ds:datastoreItem xmlns:ds="http://schemas.openxmlformats.org/officeDocument/2006/customXml" ds:itemID="{3882B321-B471-48AA-80FC-0AF448C3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349</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Clyst Vale</dc:creator>
  <cp:lastModifiedBy>Jillian Collins</cp:lastModifiedBy>
  <cp:revision>91</cp:revision>
  <cp:lastPrinted>2015-03-16T13:20:00Z</cp:lastPrinted>
  <dcterms:created xsi:type="dcterms:W3CDTF">2015-12-07T13:31:00Z</dcterms:created>
  <dcterms:modified xsi:type="dcterms:W3CDTF">2016-02-29T09:45:00Z</dcterms:modified>
</cp:coreProperties>
</file>